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FBE4" w14:textId="77777777" w:rsidR="00537344" w:rsidRDefault="00537344" w:rsidP="00537344">
      <w:pPr>
        <w:ind w:right="-851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caps w:val="0"/>
          <w:sz w:val="28"/>
          <w:szCs w:val="28"/>
        </w:rPr>
        <w:t>Veolia</w:t>
      </w:r>
      <w:proofErr w:type="spellEnd"/>
      <w:r>
        <w:rPr>
          <w:rFonts w:ascii="Calibri" w:hAnsi="Calibri" w:cs="Calibri"/>
          <w:caps w:val="0"/>
          <w:sz w:val="28"/>
          <w:szCs w:val="28"/>
        </w:rPr>
        <w:t xml:space="preserve"> Energie ČR, a.s.,</w:t>
      </w:r>
      <w:r>
        <w:rPr>
          <w:rFonts w:ascii="Calibri" w:hAnsi="Calibri" w:cs="Calibri"/>
          <w:sz w:val="28"/>
          <w:szCs w:val="28"/>
        </w:rPr>
        <w:t xml:space="preserve"> ISIN CZ0009105904</w:t>
      </w:r>
    </w:p>
    <w:p w14:paraId="12A7407C" w14:textId="77777777" w:rsidR="00537344" w:rsidRDefault="00537344" w:rsidP="00537344">
      <w:pPr>
        <w:ind w:right="-851"/>
        <w:rPr>
          <w:kern w:val="2"/>
          <w:szCs w:val="22"/>
          <w14:ligatures w14:val="standardContextual"/>
        </w:rPr>
      </w:pPr>
    </w:p>
    <w:p w14:paraId="356182AE" w14:textId="77777777" w:rsidR="00537344" w:rsidRDefault="00537344" w:rsidP="00537344">
      <w:pPr>
        <w:ind w:right="-851"/>
        <w:rPr>
          <w:kern w:val="2"/>
          <w:szCs w:val="22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24"/>
          <w:szCs w:val="24"/>
        </w:rPr>
        <w:t xml:space="preserve"> by non-cash transfer</w:t>
      </w:r>
    </w:p>
    <w:p w14:paraId="78DF1870" w14:textId="77777777" w:rsidR="00537344" w:rsidRDefault="00537344" w:rsidP="00537344">
      <w:pPr>
        <w:ind w:right="-851"/>
        <w:rPr>
          <w:rFonts w:ascii="Arial" w:hAnsi="Arial" w:cs="Arial"/>
          <w:caps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bCs/>
          <w:caps w:val="0"/>
          <w:sz w:val="24"/>
          <w:szCs w:val="24"/>
        </w:rPr>
        <w:t>for</w:t>
      </w:r>
      <w:proofErr w:type="spellEnd"/>
      <w:r>
        <w:rPr>
          <w:rFonts w:ascii="Arial" w:hAnsi="Arial" w:cs="Arial"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legal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entities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with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their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registered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office in </w:t>
      </w:r>
      <w:proofErr w:type="spellStart"/>
      <w:r>
        <w:rPr>
          <w:rFonts w:ascii="Arial" w:hAnsi="Arial" w:cs="Arial"/>
          <w:i/>
          <w:iCs/>
          <w:caps w:val="0"/>
          <w:sz w:val="24"/>
          <w:szCs w:val="24"/>
        </w:rPr>
        <w:t>the</w:t>
      </w:r>
      <w:proofErr w:type="spellEnd"/>
      <w:r>
        <w:rPr>
          <w:rFonts w:ascii="Arial" w:hAnsi="Arial" w:cs="Arial"/>
          <w:i/>
          <w:iCs/>
          <w:caps w:val="0"/>
          <w:sz w:val="24"/>
          <w:szCs w:val="24"/>
        </w:rPr>
        <w:t xml:space="preserve"> Czech Republic</w:t>
      </w:r>
      <w:r>
        <w:rPr>
          <w:rFonts w:ascii="Arial" w:hAnsi="Arial" w:cs="Arial"/>
          <w:caps w:val="0"/>
          <w:sz w:val="24"/>
          <w:szCs w:val="24"/>
        </w:rPr>
        <w:t>:</w:t>
      </w:r>
    </w:p>
    <w:p w14:paraId="21B9689D" w14:textId="77777777" w:rsidR="00537344" w:rsidRDefault="00537344" w:rsidP="00537344">
      <w:pPr>
        <w:ind w:right="-851"/>
        <w:rPr>
          <w:kern w:val="2"/>
          <w:szCs w:val="22"/>
          <w14:ligatures w14:val="standardContextual"/>
        </w:rPr>
      </w:pPr>
    </w:p>
    <w:tbl>
      <w:tblPr>
        <w:tblW w:w="979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54"/>
        <w:gridCol w:w="1513"/>
        <w:gridCol w:w="902"/>
        <w:gridCol w:w="3220"/>
      </w:tblGrid>
      <w:tr w:rsidR="00537344" w14:paraId="191BC840" w14:textId="77777777" w:rsidTr="000C4FD2">
        <w:trPr>
          <w:trHeight w:val="747"/>
        </w:trPr>
        <w:tc>
          <w:tcPr>
            <w:tcW w:w="6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EF267A" w14:textId="77777777" w:rsidR="00537344" w:rsidRDefault="00537344" w:rsidP="000C4FD2">
            <w:pPr>
              <w:spacing w:before="120"/>
              <w:jc w:val="both"/>
              <w:rPr>
                <w:kern w:val="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Name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legal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entity*: </w:t>
            </w:r>
          </w:p>
        </w:tc>
        <w:tc>
          <w:tcPr>
            <w:tcW w:w="3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A3EF2F" w14:textId="47C412A8" w:rsidR="00537344" w:rsidRDefault="00537344" w:rsidP="00537344">
            <w:pPr>
              <w:spacing w:before="120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Business</w:t>
            </w: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Identification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No./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Registration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No.*</w:t>
            </w:r>
            <w:proofErr w:type="gram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:</w:t>
            </w:r>
          </w:p>
        </w:tc>
      </w:tr>
      <w:tr w:rsidR="00537344" w14:paraId="4E2C012D" w14:textId="77777777" w:rsidTr="000C4FD2">
        <w:trPr>
          <w:trHeight w:val="299"/>
        </w:trPr>
        <w:tc>
          <w:tcPr>
            <w:tcW w:w="4158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DE017C" w14:textId="77777777" w:rsidR="00537344" w:rsidRDefault="00537344" w:rsidP="000C4FD2">
            <w:pPr>
              <w:spacing w:before="120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Prefix (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any)*</w:t>
            </w:r>
            <w:proofErr w:type="gram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:    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Account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EBE1C4" w14:textId="77777777" w:rsidR="00537344" w:rsidRDefault="00537344" w:rsidP="000C4FD2">
            <w:pPr>
              <w:spacing w:before="120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Bank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code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</w:t>
            </w:r>
          </w:p>
        </w:tc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40EF5F" w14:textId="77777777" w:rsidR="00537344" w:rsidRDefault="00537344" w:rsidP="000C4FD2">
            <w:pPr>
              <w:spacing w:before="120"/>
              <w:jc w:val="center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Constant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symbol</w:t>
            </w:r>
          </w:p>
        </w:tc>
      </w:tr>
      <w:tr w:rsidR="00537344" w14:paraId="69F050B3" w14:textId="77777777" w:rsidTr="000C4FD2">
        <w:trPr>
          <w:trHeight w:val="289"/>
        </w:trPr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360A3F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33BFC4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50BAD6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1C8EAB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99F150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CB76EF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9E85BE" w14:textId="77777777" w:rsidR="00537344" w:rsidRDefault="00537344" w:rsidP="000C4FD2">
            <w:pPr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-</w:t>
            </w:r>
          </w:p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7D9878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4F3A9E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887F2A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8337D6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1F4D2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19DB3A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FC3018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DAB1D" w14:textId="77777777" w:rsidR="00537344" w:rsidRDefault="00537344" w:rsidP="000C4FD2"/>
        </w:tc>
        <w:tc>
          <w:tcPr>
            <w:tcW w:w="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2A3952" w14:textId="77777777" w:rsidR="00537344" w:rsidRDefault="00537344" w:rsidP="000C4FD2"/>
        </w:tc>
        <w:tc>
          <w:tcPr>
            <w:tcW w:w="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E5EB0F" w14:textId="77777777" w:rsidR="00537344" w:rsidRDefault="00537344" w:rsidP="000C4FD2"/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778A58" w14:textId="77777777" w:rsidR="00537344" w:rsidRDefault="00537344" w:rsidP="000C4FD2"/>
        </w:tc>
        <w:tc>
          <w:tcPr>
            <w:tcW w:w="41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034162" w14:textId="77777777" w:rsidR="00537344" w:rsidRDefault="00537344" w:rsidP="000C4FD2">
            <w:pPr>
              <w:spacing w:before="120"/>
              <w:jc w:val="center"/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4058</w:t>
            </w:r>
          </w:p>
        </w:tc>
      </w:tr>
      <w:tr w:rsidR="00537344" w14:paraId="7921F444" w14:textId="77777777" w:rsidTr="000C4FD2">
        <w:trPr>
          <w:trHeight w:val="183"/>
        </w:trPr>
        <w:tc>
          <w:tcPr>
            <w:tcW w:w="41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54C5DC" w14:textId="77777777" w:rsidR="00537344" w:rsidRDefault="00537344" w:rsidP="000C4FD2">
            <w:pPr>
              <w:spacing w:before="120"/>
            </w:pP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Held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Czech Republic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752CE" w14:textId="77777777" w:rsidR="00537344" w:rsidRDefault="00537344" w:rsidP="000C4FD2"/>
        </w:tc>
        <w:tc>
          <w:tcPr>
            <w:tcW w:w="4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70600F" w14:textId="77777777" w:rsidR="00537344" w:rsidRDefault="00537344" w:rsidP="000C4FD2"/>
        </w:tc>
      </w:tr>
      <w:tr w:rsidR="00537344" w14:paraId="1D9018BD" w14:textId="77777777" w:rsidTr="000C4FD2">
        <w:trPr>
          <w:cantSplit/>
          <w:trHeight w:val="555"/>
        </w:trPr>
        <w:tc>
          <w:tcPr>
            <w:tcW w:w="5670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A4C639" w14:textId="77777777" w:rsidR="00537344" w:rsidRDefault="00537344" w:rsidP="000C4FD2"/>
          <w:p w14:paraId="1A553361" w14:textId="77777777" w:rsidR="00537344" w:rsidRDefault="00537344" w:rsidP="000C4FD2"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Names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surnames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persons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*:</w:t>
            </w:r>
          </w:p>
          <w:p w14:paraId="51A0CC54" w14:textId="77777777" w:rsidR="00537344" w:rsidRDefault="00537344" w:rsidP="000C4FD2"/>
          <w:p w14:paraId="20CBA648" w14:textId="77777777" w:rsidR="00537344" w:rsidRDefault="00537344" w:rsidP="000C4FD2"/>
          <w:p w14:paraId="3FB6E3FC" w14:textId="77777777" w:rsidR="00537344" w:rsidRDefault="00537344" w:rsidP="000C4FD2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66550D7E" w14:textId="77777777" w:rsidR="00537344" w:rsidRDefault="00537344" w:rsidP="000C4FD2"/>
          <w:p w14:paraId="67F37788" w14:textId="77777777" w:rsidR="00537344" w:rsidRDefault="00537344" w:rsidP="000C4FD2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...........................................................................</w:t>
            </w:r>
          </w:p>
          <w:p w14:paraId="023D97AB" w14:textId="77777777" w:rsidR="00537344" w:rsidRDefault="00537344" w:rsidP="000C4FD2"/>
        </w:tc>
        <w:tc>
          <w:tcPr>
            <w:tcW w:w="411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F026E2" w14:textId="77777777" w:rsidR="00537344" w:rsidRDefault="00537344" w:rsidP="000C4FD2"/>
          <w:p w14:paraId="0B106295" w14:textId="77777777" w:rsidR="00537344" w:rsidRDefault="00537344" w:rsidP="000C4FD2"/>
          <w:p w14:paraId="0EA29445" w14:textId="77777777" w:rsidR="00537344" w:rsidRDefault="00537344" w:rsidP="000C4FD2"/>
          <w:p w14:paraId="0E1EE001" w14:textId="77777777" w:rsidR="00537344" w:rsidRDefault="00537344" w:rsidP="000C4FD2"/>
          <w:p w14:paraId="51843E09" w14:textId="77777777" w:rsidR="00537344" w:rsidRDefault="00537344" w:rsidP="000C4FD2"/>
          <w:p w14:paraId="594CB789" w14:textId="77777777" w:rsidR="00537344" w:rsidRDefault="00537344" w:rsidP="000C4FD2"/>
          <w:p w14:paraId="6F29DB8F" w14:textId="77777777" w:rsidR="00537344" w:rsidRDefault="00537344" w:rsidP="000C4FD2"/>
          <w:p w14:paraId="33D8E028" w14:textId="77777777" w:rsidR="00537344" w:rsidRDefault="00537344" w:rsidP="000C4FD2"/>
          <w:p w14:paraId="221C24E4" w14:textId="77777777" w:rsidR="00537344" w:rsidRDefault="00537344" w:rsidP="000C4FD2"/>
          <w:p w14:paraId="2CC007CF" w14:textId="77777777" w:rsidR="00537344" w:rsidRDefault="00537344" w:rsidP="000C4FD2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………...….....  ......................................................</w:t>
            </w:r>
          </w:p>
          <w:p w14:paraId="5DF866E4" w14:textId="77777777" w:rsidR="00537344" w:rsidRDefault="00537344" w:rsidP="000C4FD2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Date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*      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Signatures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statutory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bodies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*</w:t>
            </w:r>
          </w:p>
        </w:tc>
      </w:tr>
      <w:tr w:rsidR="00537344" w14:paraId="063A7E32" w14:textId="77777777" w:rsidTr="000C4FD2">
        <w:trPr>
          <w:cantSplit/>
          <w:trHeight w:val="1117"/>
        </w:trPr>
        <w:tc>
          <w:tcPr>
            <w:tcW w:w="5670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11D151" w14:textId="77777777" w:rsidR="00537344" w:rsidRDefault="00537344" w:rsidP="000C4FD2"/>
          <w:p w14:paraId="1297F548" w14:textId="77777777" w:rsidR="00537344" w:rsidRDefault="00537344" w:rsidP="000C4FD2"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Email</w:t>
            </w:r>
            <w:r>
              <w:rPr>
                <w:rFonts w:ascii="Arial" w:hAnsi="Arial" w:cs="Arial"/>
                <w:b w:val="0"/>
                <w:bCs/>
                <w:caps w:val="0"/>
              </w:rPr>
              <w:t>:</w:t>
            </w: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...........................................................................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9915D" w14:textId="77777777" w:rsidR="00537344" w:rsidRDefault="00537344" w:rsidP="000C4FD2">
            <w:pPr>
              <w:overflowPunct/>
              <w:autoSpaceDE/>
              <w:autoSpaceDN/>
              <w:spacing w:line="278" w:lineRule="auto"/>
              <w:rPr>
                <w:bCs/>
                <w:szCs w:val="22"/>
              </w:rPr>
            </w:pPr>
          </w:p>
        </w:tc>
      </w:tr>
    </w:tbl>
    <w:p w14:paraId="0D07FCBD" w14:textId="77777777" w:rsidR="00537344" w:rsidRDefault="00537344" w:rsidP="0053734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Fields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marked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* are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mandatory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;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completed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incompletely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made, as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well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as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case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incorrect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details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paid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non-cash transfer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account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specified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maintained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financial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institution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Czech Republic.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bear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officially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certified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signatures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persons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authorised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submit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on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behalf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legal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entity.</w:t>
      </w:r>
    </w:p>
    <w:p w14:paraId="06779776" w14:textId="1D54FA3E" w:rsidR="00537344" w:rsidRDefault="00537344" w:rsidP="00537344">
      <w:pPr>
        <w:pStyle w:val="Zkladntext"/>
        <w:spacing w:before="60"/>
        <w:ind w:right="85"/>
        <w:rPr>
          <w:rFonts w:ascii="Arial" w:hAnsi="Arial" w:cs="Arial"/>
          <w:b w:val="0"/>
          <w:bCs/>
          <w:caps w:val="0"/>
          <w:sz w:val="18"/>
          <w:szCs w:val="18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Please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attach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consideration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extract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from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Commercial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Register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older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/>
          <w:caps w:val="0"/>
          <w:sz w:val="18"/>
          <w:szCs w:val="18"/>
        </w:rPr>
        <w:t>3</w:t>
      </w:r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months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>.</w:t>
      </w:r>
    </w:p>
    <w:p w14:paraId="34FA3135" w14:textId="77777777" w:rsidR="00537344" w:rsidRDefault="00537344" w:rsidP="0053734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</w:p>
    <w:p w14:paraId="7D3E7F97" w14:textId="77777777" w:rsidR="00537344" w:rsidRDefault="00537344" w:rsidP="00537344">
      <w:pPr>
        <w:jc w:val="both"/>
        <w:rPr>
          <w:rFonts w:ascii="Arial" w:hAnsi="Arial" w:cs="Arial"/>
          <w:caps w:val="0"/>
          <w:sz w:val="20"/>
        </w:rPr>
      </w:pPr>
      <w:proofErr w:type="spellStart"/>
      <w:r>
        <w:rPr>
          <w:rFonts w:ascii="Arial" w:hAnsi="Arial" w:cs="Arial"/>
          <w:caps w:val="0"/>
          <w:sz w:val="20"/>
        </w:rPr>
        <w:t>Please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send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the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application</w:t>
      </w:r>
      <w:proofErr w:type="spellEnd"/>
      <w:r>
        <w:rPr>
          <w:rFonts w:ascii="Arial" w:hAnsi="Arial" w:cs="Arial"/>
          <w:caps w:val="0"/>
          <w:sz w:val="20"/>
        </w:rPr>
        <w:t xml:space="preserve"> by post to </w:t>
      </w:r>
      <w:proofErr w:type="spellStart"/>
      <w:r>
        <w:rPr>
          <w:rFonts w:ascii="Arial" w:hAnsi="Arial" w:cs="Arial"/>
          <w:caps w:val="0"/>
          <w:sz w:val="20"/>
        </w:rPr>
        <w:t>the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following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address</w:t>
      </w:r>
      <w:proofErr w:type="spellEnd"/>
      <w:r>
        <w:rPr>
          <w:rFonts w:ascii="Arial" w:hAnsi="Arial" w:cs="Arial"/>
          <w:caps w:val="0"/>
          <w:sz w:val="20"/>
        </w:rPr>
        <w:t xml:space="preserve">: </w:t>
      </w:r>
    </w:p>
    <w:p w14:paraId="61B1ACAE" w14:textId="77777777" w:rsidR="00537344" w:rsidRDefault="00537344" w:rsidP="00537344">
      <w:pPr>
        <w:jc w:val="both"/>
        <w:rPr>
          <w:kern w:val="2"/>
          <w:szCs w:val="22"/>
          <w14:ligatures w14:val="standardContextual"/>
        </w:rPr>
      </w:pPr>
    </w:p>
    <w:p w14:paraId="783A6D8B" w14:textId="77777777" w:rsidR="00537344" w:rsidRDefault="00537344" w:rsidP="00537344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caps w:val="0"/>
          <w:sz w:val="20"/>
        </w:rPr>
        <w:t>Česká spořitelna, a.s.</w:t>
      </w:r>
    </w:p>
    <w:p w14:paraId="748961A2" w14:textId="77777777" w:rsidR="00537344" w:rsidRDefault="00537344" w:rsidP="00537344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caps w:val="0"/>
          <w:sz w:val="20"/>
        </w:rPr>
        <w:t xml:space="preserve">3780 Business support </w:t>
      </w:r>
      <w:proofErr w:type="spellStart"/>
      <w:r>
        <w:rPr>
          <w:rFonts w:ascii="Arial" w:hAnsi="Arial" w:cs="Arial"/>
          <w:caps w:val="0"/>
          <w:sz w:val="20"/>
        </w:rPr>
        <w:t>Fis&amp;FM</w:t>
      </w:r>
      <w:proofErr w:type="spellEnd"/>
      <w:r>
        <w:rPr>
          <w:rFonts w:ascii="Arial" w:hAnsi="Arial" w:cs="Arial"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caps w:val="0"/>
          <w:sz w:val="20"/>
        </w:rPr>
        <w:t>Products</w:t>
      </w:r>
      <w:proofErr w:type="spellEnd"/>
    </w:p>
    <w:p w14:paraId="557372AB" w14:textId="77777777" w:rsidR="00537344" w:rsidRDefault="00537344" w:rsidP="00537344">
      <w:pPr>
        <w:ind w:left="630" w:firstLine="360"/>
        <w:rPr>
          <w:kern w:val="2"/>
          <w:szCs w:val="22"/>
          <w14:ligatures w14:val="standardContextual"/>
        </w:rPr>
      </w:pPr>
      <w:r>
        <w:rPr>
          <w:rFonts w:ascii="Arial" w:hAnsi="Arial" w:cs="Arial"/>
          <w:caps w:val="0"/>
          <w:sz w:val="20"/>
        </w:rPr>
        <w:t>Budějovická 1518/</w:t>
      </w:r>
      <w:proofErr w:type="gramStart"/>
      <w:r>
        <w:rPr>
          <w:rFonts w:ascii="Arial" w:hAnsi="Arial" w:cs="Arial"/>
          <w:caps w:val="0"/>
          <w:sz w:val="20"/>
        </w:rPr>
        <w:t>13b</w:t>
      </w:r>
      <w:proofErr w:type="gramEnd"/>
    </w:p>
    <w:p w14:paraId="4902FCD6" w14:textId="77777777" w:rsidR="00537344" w:rsidRDefault="00537344" w:rsidP="00537344">
      <w:pPr>
        <w:ind w:left="630" w:firstLine="360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>140 00 Prague 4</w:t>
      </w:r>
    </w:p>
    <w:p w14:paraId="12AA7B1B" w14:textId="77777777" w:rsidR="00537344" w:rsidRDefault="00537344" w:rsidP="00537344">
      <w:pPr>
        <w:ind w:left="630" w:firstLine="360"/>
        <w:rPr>
          <w:kern w:val="2"/>
          <w:szCs w:val="22"/>
          <w14:ligatures w14:val="standardContextual"/>
        </w:rPr>
      </w:pPr>
    </w:p>
    <w:p w14:paraId="31417AB9" w14:textId="77777777" w:rsidR="00537344" w:rsidRDefault="00537344" w:rsidP="00537344">
      <w:pPr>
        <w:pStyle w:val="Zkladntext"/>
        <w:spacing w:before="60"/>
        <w:ind w:right="85"/>
        <w:rPr>
          <w:rFonts w:ascii="Arial" w:hAnsi="Arial" w:cs="Arial"/>
          <w:caps w:val="0"/>
          <w:color w:val="auto"/>
          <w:sz w:val="20"/>
        </w:rPr>
      </w:pPr>
      <w:proofErr w:type="spellStart"/>
      <w:r>
        <w:rPr>
          <w:rFonts w:ascii="Arial" w:hAnsi="Arial" w:cs="Arial"/>
          <w:b w:val="0"/>
          <w:bCs/>
          <w:caps w:val="0"/>
          <w:sz w:val="20"/>
        </w:rPr>
        <w:t>Alternatively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form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may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sent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electronic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form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; such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bear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a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qualified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electronic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signature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(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based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on a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qualified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certificate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)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or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advanced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electronic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signature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within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meaning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Section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6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Act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No. 297/2016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Coll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. and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sent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by e-mail to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mailbox </w:t>
      </w:r>
      <w:hyperlink r:id="rId4" w:history="1">
        <w:r w:rsidRPr="00C0709F">
          <w:rPr>
            <w:rStyle w:val="Hypertextovodkaz"/>
            <w:rFonts w:ascii="Arial" w:hAnsi="Arial" w:cs="Arial"/>
            <w:caps w:val="0"/>
            <w:sz w:val="20"/>
          </w:rPr>
          <w:t>vyplatadividend@csas.cz</w:t>
        </w:r>
      </w:hyperlink>
      <w:r>
        <w:rPr>
          <w:rFonts w:ascii="Arial" w:hAnsi="Arial" w:cs="Arial"/>
          <w:caps w:val="0"/>
          <w:color w:val="auto"/>
          <w:sz w:val="20"/>
        </w:rPr>
        <w:t>.</w:t>
      </w:r>
    </w:p>
    <w:p w14:paraId="380DE2B9" w14:textId="77777777" w:rsidR="00537344" w:rsidRDefault="00537344" w:rsidP="0053734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</w:p>
    <w:p w14:paraId="07BFB30B" w14:textId="77777777" w:rsidR="00537344" w:rsidRDefault="00537344" w:rsidP="00537344">
      <w:pPr>
        <w:pStyle w:val="Zkladntext"/>
        <w:spacing w:before="60"/>
        <w:ind w:right="85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20"/>
        </w:rPr>
        <w:t>Furthermore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application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form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may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sent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from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data box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relevant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shareholder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data box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Česká spořitelna,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whose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identifier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20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20"/>
        </w:rPr>
        <w:t xml:space="preserve">: </w:t>
      </w:r>
      <w:r>
        <w:rPr>
          <w:rFonts w:ascii="Arial" w:hAnsi="Arial" w:cs="Arial"/>
          <w:caps w:val="0"/>
          <w:sz w:val="20"/>
        </w:rPr>
        <w:t>wx6dkif</w:t>
      </w:r>
    </w:p>
    <w:p w14:paraId="60446CAF" w14:textId="77777777" w:rsidR="00537344" w:rsidRDefault="00537344" w:rsidP="00537344"/>
    <w:p w14:paraId="2E52349F" w14:textId="77777777" w:rsidR="00054690" w:rsidRDefault="00054690"/>
    <w:sectPr w:rsidR="00054690" w:rsidSect="0053734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9AB9" w14:textId="77777777" w:rsidR="00537344" w:rsidRDefault="005373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42E4" w14:textId="77777777" w:rsidR="00537344" w:rsidRDefault="005373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73D5" w14:textId="77777777" w:rsidR="00537344" w:rsidRDefault="00537344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A5E8D" w14:textId="77777777" w:rsidR="00537344" w:rsidRDefault="005373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B703" w14:textId="77777777" w:rsidR="00537344" w:rsidRDefault="005373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7365" w14:textId="77777777" w:rsidR="00537344" w:rsidRDefault="005373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44"/>
    <w:rsid w:val="00054690"/>
    <w:rsid w:val="002C79E1"/>
    <w:rsid w:val="00537344"/>
    <w:rsid w:val="00A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EE22"/>
  <w15:chartTrackingRefBased/>
  <w15:docId w15:val="{1BF086E7-ED54-4A8A-B6C5-7F0F7260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3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7344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344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344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344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344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b w:val="0"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344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b w:val="0"/>
      <w:i/>
      <w:iCs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344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344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b w:val="0"/>
      <w:i/>
      <w:iCs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344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b w:val="0"/>
      <w:caps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3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3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3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3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3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3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344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b w:val="0"/>
      <w:caps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3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344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b w:val="0"/>
      <w:cap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37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344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373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7344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373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b w:val="0"/>
      <w:i/>
      <w:iCs/>
      <w:caps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3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34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53734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37344"/>
    <w:rPr>
      <w:rFonts w:ascii="Times New Roman" w:eastAsia="Times New Roman" w:hAnsi="Times New Roman" w:cs="Times New Roman"/>
      <w:b/>
      <w:caps/>
      <w:color w:val="000000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373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7344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373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7344"/>
    <w:rPr>
      <w:rFonts w:ascii="Times New Roman" w:eastAsia="Times New Roman" w:hAnsi="Times New Roman" w:cs="Times New Roman"/>
      <w:b/>
      <w:caps/>
      <w:color w:val="000000"/>
      <w:kern w:val="0"/>
      <w:sz w:val="22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373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vyplatadividend@csas.cz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1845</Characters>
  <Application>Microsoft Office Word</Application>
  <DocSecurity>0</DocSecurity>
  <Lines>97</Lines>
  <Paragraphs>35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</dc:creator>
  <cp:keywords/>
  <dc:description/>
  <cp:lastModifiedBy>Plánka Tomáš</cp:lastModifiedBy>
  <cp:revision>1</cp:revision>
  <dcterms:created xsi:type="dcterms:W3CDTF">2026-07-09T11:55:00Z</dcterms:created>
  <dcterms:modified xsi:type="dcterms:W3CDTF">2026-07-09T11:58:00Z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2026-07-09T11:58:10Z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9ca5a716-c026-412d-b3d2-c65f8f8d4967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