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9DF3" w14:textId="41CFD03F" w:rsidR="008163D5" w:rsidRDefault="002117C3" w:rsidP="008163D5">
      <w:pPr>
        <w:rPr>
          <w:rFonts w:ascii="Calibri" w:hAnsi="Calibri"/>
          <w:sz w:val="36"/>
          <w:szCs w:val="36"/>
          <w:lang w:val="cs-CZ"/>
        </w:rPr>
      </w:pPr>
      <w:r w:rsidRPr="00DB74BF">
        <w:rPr>
          <w:rFonts w:ascii="Calibri" w:hAnsi="Calibri"/>
          <w:b/>
          <w:sz w:val="36"/>
          <w:szCs w:val="36"/>
          <w:lang w:val="cs-CZ"/>
        </w:rPr>
        <w:t>Žádost</w:t>
      </w:r>
      <w:r w:rsidR="008163D5" w:rsidRPr="000C63E6">
        <w:rPr>
          <w:rFonts w:ascii="Calibri" w:hAnsi="Calibri"/>
          <w:sz w:val="36"/>
          <w:szCs w:val="36"/>
          <w:lang w:val="cs-CZ"/>
        </w:rPr>
        <w:t xml:space="preserve"> </w:t>
      </w:r>
      <w:r>
        <w:rPr>
          <w:rFonts w:ascii="Calibri" w:hAnsi="Calibri"/>
          <w:sz w:val="36"/>
          <w:szCs w:val="36"/>
          <w:lang w:val="cs-CZ"/>
        </w:rPr>
        <w:t xml:space="preserve">o </w:t>
      </w:r>
      <w:r w:rsidR="00F95F01">
        <w:rPr>
          <w:rFonts w:ascii="Calibri" w:hAnsi="Calibri"/>
          <w:sz w:val="36"/>
          <w:szCs w:val="36"/>
          <w:lang w:val="cs-CZ"/>
        </w:rPr>
        <w:t xml:space="preserve">poskytnutí </w:t>
      </w:r>
      <w:r>
        <w:rPr>
          <w:rFonts w:ascii="Calibri" w:hAnsi="Calibri"/>
          <w:sz w:val="36"/>
          <w:szCs w:val="36"/>
          <w:lang w:val="cs-CZ"/>
        </w:rPr>
        <w:t xml:space="preserve">příspěvku </w:t>
      </w:r>
      <w:r w:rsidR="00C805BB">
        <w:rPr>
          <w:rFonts w:ascii="Calibri" w:hAnsi="Calibri"/>
          <w:sz w:val="36"/>
          <w:szCs w:val="36"/>
          <w:lang w:val="cs-CZ"/>
        </w:rPr>
        <w:t>na aktivit</w:t>
      </w:r>
      <w:r w:rsidR="00E72DAA">
        <w:rPr>
          <w:rFonts w:ascii="Calibri" w:hAnsi="Calibri"/>
          <w:sz w:val="36"/>
          <w:szCs w:val="36"/>
          <w:lang w:val="cs-CZ"/>
        </w:rPr>
        <w:t>y dítěte</w:t>
      </w:r>
    </w:p>
    <w:p w14:paraId="5C74E151" w14:textId="77777777" w:rsidR="000C63E6" w:rsidRPr="006C6BC0" w:rsidRDefault="000C63E6" w:rsidP="008163D5">
      <w:pPr>
        <w:rPr>
          <w:rFonts w:ascii="Calibri" w:hAnsi="Calibri"/>
          <w:sz w:val="28"/>
          <w:szCs w:val="36"/>
          <w:lang w:val="cs-CZ"/>
        </w:rPr>
      </w:pP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835"/>
        <w:gridCol w:w="382"/>
        <w:gridCol w:w="271"/>
        <w:gridCol w:w="287"/>
        <w:gridCol w:w="385"/>
        <w:gridCol w:w="38"/>
        <w:gridCol w:w="850"/>
        <w:gridCol w:w="108"/>
        <w:gridCol w:w="558"/>
        <w:gridCol w:w="622"/>
        <w:gridCol w:w="425"/>
        <w:gridCol w:w="244"/>
        <w:gridCol w:w="51"/>
        <w:gridCol w:w="169"/>
        <w:gridCol w:w="1620"/>
        <w:gridCol w:w="6"/>
        <w:gridCol w:w="37"/>
        <w:gridCol w:w="11"/>
        <w:gridCol w:w="283"/>
        <w:gridCol w:w="236"/>
        <w:gridCol w:w="709"/>
        <w:gridCol w:w="1170"/>
        <w:gridCol w:w="283"/>
      </w:tblGrid>
      <w:tr w:rsidR="00D55F11" w:rsidRPr="00983EA6" w14:paraId="7D2FD789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44474506" w14:textId="77777777" w:rsidR="00D55F11" w:rsidRPr="00983EA6" w:rsidRDefault="00D55F11" w:rsidP="0000334D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66087C" w14:paraId="45795A36" w14:textId="77777777" w:rsidTr="00DB74BF">
        <w:tc>
          <w:tcPr>
            <w:tcW w:w="7417" w:type="dxa"/>
            <w:gridSpan w:val="19"/>
            <w:shd w:val="clear" w:color="auto" w:fill="F2F2F2" w:themeFill="background1" w:themeFillShade="F2"/>
          </w:tcPr>
          <w:p w14:paraId="2F6C933D" w14:textId="77777777" w:rsidR="002117C3" w:rsidRPr="0066087C" w:rsidRDefault="002117C3" w:rsidP="001C4C9F">
            <w:pPr>
              <w:tabs>
                <w:tab w:val="left" w:pos="2376"/>
                <w:tab w:val="left" w:pos="4044"/>
              </w:tabs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  <w:proofErr w:type="gramStart"/>
            <w:r w:rsidRPr="0066087C">
              <w:rPr>
                <w:rFonts w:ascii="Calibri" w:hAnsi="Calibri"/>
                <w:b/>
                <w:szCs w:val="24"/>
              </w:rPr>
              <w:t>ŽADATEL:</w:t>
            </w:r>
            <w:proofErr w:type="gramEnd"/>
            <w:r w:rsidRPr="0066087C">
              <w:rPr>
                <w:rFonts w:ascii="Calibri" w:hAnsi="Calibri"/>
                <w:b/>
                <w:szCs w:val="24"/>
              </w:rPr>
              <w:t xml:space="preserve"> </w:t>
            </w:r>
            <w:r w:rsidR="001C4C9F">
              <w:rPr>
                <w:rFonts w:ascii="Calibri" w:hAnsi="Calibri"/>
                <w:b/>
                <w:szCs w:val="24"/>
              </w:rPr>
              <w:tab/>
            </w:r>
            <w:r w:rsidR="001C4C9F">
              <w:rPr>
                <w:rFonts w:ascii="Calibri" w:hAnsi="Calibri"/>
                <w:b/>
                <w:szCs w:val="24"/>
              </w:rPr>
              <w:tab/>
            </w:r>
          </w:p>
        </w:tc>
        <w:tc>
          <w:tcPr>
            <w:tcW w:w="2681" w:type="dxa"/>
            <w:gridSpan w:val="5"/>
            <w:shd w:val="clear" w:color="auto" w:fill="F2F2F2" w:themeFill="background1" w:themeFillShade="F2"/>
          </w:tcPr>
          <w:p w14:paraId="7359575C" w14:textId="77777777" w:rsidR="002117C3" w:rsidRPr="0066087C" w:rsidRDefault="002117C3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2117C3" w:rsidRPr="00983EA6" w14:paraId="54932FB2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5B8691C6" w14:textId="77777777" w:rsidR="002117C3" w:rsidRPr="00983EA6" w:rsidRDefault="002117C3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983EA6" w14:paraId="7A96E507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2D99A68B" w14:textId="77777777" w:rsidR="002117C3" w:rsidRPr="00983EA6" w:rsidRDefault="002117C3" w:rsidP="002B59BF">
            <w:pPr>
              <w:ind w:left="142"/>
              <w:jc w:val="right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BD3B4C" w14:paraId="72079BB0" w14:textId="77777777" w:rsidTr="00DB74BF">
        <w:tc>
          <w:tcPr>
            <w:tcW w:w="1353" w:type="dxa"/>
            <w:gridSpan w:val="2"/>
            <w:shd w:val="clear" w:color="auto" w:fill="F2F2F2" w:themeFill="background1" w:themeFillShade="F2"/>
          </w:tcPr>
          <w:p w14:paraId="09DD4923" w14:textId="77777777" w:rsidR="002117C3" w:rsidRPr="00486FEC" w:rsidRDefault="002117C3" w:rsidP="000C63E6">
            <w:pPr>
              <w:spacing w:before="60"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 xml:space="preserve">Příjmení: </w:t>
            </w:r>
          </w:p>
        </w:tc>
        <w:tc>
          <w:tcPr>
            <w:tcW w:w="2879" w:type="dxa"/>
            <w:gridSpan w:val="8"/>
          </w:tcPr>
          <w:p w14:paraId="094B867B" w14:textId="77777777" w:rsidR="002117C3" w:rsidRPr="00486FEC" w:rsidRDefault="002117C3" w:rsidP="000C63E6">
            <w:pPr>
              <w:spacing w:before="60" w:line="312" w:lineRule="auto"/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511" w:type="dxa"/>
            <w:gridSpan w:val="5"/>
            <w:shd w:val="clear" w:color="auto" w:fill="F2F2F2" w:themeFill="background1" w:themeFillShade="F2"/>
          </w:tcPr>
          <w:p w14:paraId="3172CA17" w14:textId="77777777" w:rsidR="002117C3" w:rsidRPr="00486FE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2193" w:type="dxa"/>
            <w:gridSpan w:val="6"/>
          </w:tcPr>
          <w:p w14:paraId="1BBFB10B" w14:textId="77777777" w:rsidR="002117C3" w:rsidRPr="00486FEC" w:rsidRDefault="002117C3" w:rsidP="00167BB3">
            <w:pPr>
              <w:spacing w:line="312" w:lineRule="auto"/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F7C0EC" w14:textId="77777777" w:rsidR="002117C3" w:rsidRPr="00486FE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1170" w:type="dxa"/>
            <w:shd w:val="clear" w:color="auto" w:fill="auto"/>
          </w:tcPr>
          <w:p w14:paraId="72B0F3F9" w14:textId="77777777" w:rsidR="002117C3" w:rsidRPr="00486FE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098C9A49" w14:textId="77777777" w:rsidR="002117C3" w:rsidRPr="00BD3B4C" w:rsidRDefault="002117C3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B47243" w:rsidRPr="00697E6B" w14:paraId="18AF04EF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28EC9F7B" w14:textId="77777777" w:rsidR="00B47243" w:rsidRPr="00486FEC" w:rsidRDefault="00B47243" w:rsidP="000C63E6">
            <w:pPr>
              <w:spacing w:before="60"/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874043" w:rsidRPr="00BD3B4C" w14:paraId="43C3FABD" w14:textId="77777777" w:rsidTr="00DB74BF">
        <w:tc>
          <w:tcPr>
            <w:tcW w:w="2293" w:type="dxa"/>
            <w:gridSpan w:val="5"/>
            <w:shd w:val="clear" w:color="auto" w:fill="F2F2F2" w:themeFill="background1" w:themeFillShade="F2"/>
          </w:tcPr>
          <w:p w14:paraId="0D5CF0BC" w14:textId="77777777" w:rsidR="00891783" w:rsidRPr="00486FEC" w:rsidRDefault="00891783" w:rsidP="000C63E6">
            <w:pPr>
              <w:spacing w:before="60"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Společnost (region):</w:t>
            </w:r>
          </w:p>
        </w:tc>
        <w:tc>
          <w:tcPr>
            <w:tcW w:w="3281" w:type="dxa"/>
            <w:gridSpan w:val="9"/>
          </w:tcPr>
          <w:p w14:paraId="418C20B5" w14:textId="77777777" w:rsidR="00891783" w:rsidRPr="00486FEC" w:rsidRDefault="00891783" w:rsidP="000C63E6">
            <w:pPr>
              <w:spacing w:before="60"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126" w:type="dxa"/>
            <w:gridSpan w:val="6"/>
            <w:shd w:val="clear" w:color="auto" w:fill="F2F2F2" w:themeFill="background1" w:themeFillShade="F2"/>
          </w:tcPr>
          <w:p w14:paraId="37CF9360" w14:textId="77777777" w:rsidR="00891783" w:rsidRPr="00486FEC" w:rsidRDefault="00891783" w:rsidP="007412DA">
            <w:pPr>
              <w:spacing w:line="312" w:lineRule="auto"/>
              <w:ind w:left="142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Osobní číslo:</w:t>
            </w:r>
          </w:p>
        </w:tc>
        <w:tc>
          <w:tcPr>
            <w:tcW w:w="2115" w:type="dxa"/>
            <w:gridSpan w:val="3"/>
          </w:tcPr>
          <w:p w14:paraId="315598A0" w14:textId="77777777" w:rsidR="00891783" w:rsidRPr="00486FEC" w:rsidRDefault="00891783" w:rsidP="0089178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BCD084B" w14:textId="77777777" w:rsidR="00891783" w:rsidRPr="00BD3B4C" w:rsidRDefault="0089178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14:paraId="0181157E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5077082A" w14:textId="77777777" w:rsidR="00B47243" w:rsidRPr="00486FEC" w:rsidRDefault="00B47243" w:rsidP="000C63E6">
            <w:pPr>
              <w:spacing w:before="60"/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874043" w:rsidRPr="00BD3B4C" w14:paraId="37BEA003" w14:textId="77777777" w:rsidTr="00DB74BF">
        <w:tc>
          <w:tcPr>
            <w:tcW w:w="2006" w:type="dxa"/>
            <w:gridSpan w:val="4"/>
            <w:shd w:val="clear" w:color="auto" w:fill="F2F2F2" w:themeFill="background1" w:themeFillShade="F2"/>
          </w:tcPr>
          <w:p w14:paraId="50223B45" w14:textId="77777777" w:rsidR="00874043" w:rsidRPr="00486FEC" w:rsidRDefault="00874043" w:rsidP="000C63E6">
            <w:pPr>
              <w:spacing w:before="60"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Datum narození:</w:t>
            </w:r>
          </w:p>
        </w:tc>
        <w:tc>
          <w:tcPr>
            <w:tcW w:w="1560" w:type="dxa"/>
            <w:gridSpan w:val="4"/>
          </w:tcPr>
          <w:p w14:paraId="4C489E42" w14:textId="77777777" w:rsidR="00874043" w:rsidRPr="00486FEC" w:rsidRDefault="00874043" w:rsidP="000C63E6">
            <w:pPr>
              <w:spacing w:before="60"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288" w:type="dxa"/>
            <w:gridSpan w:val="3"/>
            <w:shd w:val="clear" w:color="auto" w:fill="F2F2F2" w:themeFill="background1" w:themeFillShade="F2"/>
          </w:tcPr>
          <w:p w14:paraId="18EC2744" w14:textId="2AB8BAC1" w:rsidR="00874043" w:rsidRPr="00486FEC" w:rsidRDefault="00874043" w:rsidP="000C63E6">
            <w:pPr>
              <w:spacing w:before="60" w:line="312" w:lineRule="auto"/>
              <w:ind w:left="142"/>
              <w:jc w:val="center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Bytem:</w:t>
            </w:r>
            <w:r w:rsidR="000C63E6" w:rsidRPr="00486FEC">
              <w:rPr>
                <w:rFonts w:ascii="Calibri" w:hAnsi="Calibri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4961" w:type="dxa"/>
            <w:gridSpan w:val="12"/>
          </w:tcPr>
          <w:p w14:paraId="36AB14A6" w14:textId="77777777" w:rsidR="00874043" w:rsidRPr="00486FE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C43FFF1" w14:textId="77777777"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14:paraId="45B49F30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270D564D" w14:textId="77777777" w:rsidR="00B47243" w:rsidRPr="00486FEC" w:rsidRDefault="00B47243" w:rsidP="000C63E6">
            <w:pPr>
              <w:spacing w:before="60"/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66363E" w:rsidRPr="00BD3B4C" w14:paraId="6FE9A798" w14:textId="77777777" w:rsidTr="00DB74BF">
        <w:tc>
          <w:tcPr>
            <w:tcW w:w="5279" w:type="dxa"/>
            <w:gridSpan w:val="12"/>
            <w:shd w:val="clear" w:color="auto" w:fill="F2F2F2" w:themeFill="background1" w:themeFillShade="F2"/>
          </w:tcPr>
          <w:p w14:paraId="3D4BDEC3" w14:textId="77777777" w:rsidR="0066363E" w:rsidRPr="00486FEC" w:rsidRDefault="000D19D5" w:rsidP="000C63E6">
            <w:pPr>
              <w:spacing w:before="60"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 xml:space="preserve">Číslo bankovního účtu </w:t>
            </w:r>
            <w:r w:rsidR="00F95F01" w:rsidRPr="00486FEC">
              <w:rPr>
                <w:rFonts w:ascii="Calibri" w:hAnsi="Calibri"/>
                <w:sz w:val="22"/>
                <w:szCs w:val="22"/>
                <w:lang w:val="cs-CZ"/>
              </w:rPr>
              <w:t>(</w:t>
            </w: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vč. předčíslí a kódu banky</w:t>
            </w:r>
            <w:r w:rsidR="00F95F01" w:rsidRPr="00486FEC">
              <w:rPr>
                <w:rFonts w:ascii="Calibri" w:hAnsi="Calibri"/>
                <w:sz w:val="22"/>
                <w:szCs w:val="22"/>
                <w:lang w:val="cs-CZ"/>
              </w:rPr>
              <w:t>)</w:t>
            </w:r>
            <w:r w:rsidR="0066363E" w:rsidRPr="00486FEC">
              <w:rPr>
                <w:rFonts w:ascii="Calibri" w:hAnsi="Calibri"/>
                <w:sz w:val="22"/>
                <w:szCs w:val="22"/>
                <w:lang w:val="cs-CZ"/>
              </w:rPr>
              <w:t>:</w:t>
            </w:r>
          </w:p>
        </w:tc>
        <w:tc>
          <w:tcPr>
            <w:tcW w:w="4536" w:type="dxa"/>
            <w:gridSpan w:val="11"/>
          </w:tcPr>
          <w:p w14:paraId="22ADAF04" w14:textId="77777777" w:rsidR="0066363E" w:rsidRPr="00486FEC" w:rsidRDefault="0066363E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C1FED90" w14:textId="77777777" w:rsidR="0066363E" w:rsidRPr="00BD3B4C" w:rsidRDefault="0066363E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14:paraId="3B29903A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71CF5CD7" w14:textId="77777777" w:rsidR="00B47243" w:rsidRPr="00486FEC" w:rsidRDefault="00B47243" w:rsidP="000C63E6">
            <w:pPr>
              <w:spacing w:before="60"/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874043" w:rsidRPr="00BD3B4C" w14:paraId="081C5D7A" w14:textId="77777777" w:rsidTr="00DB74BF">
        <w:tc>
          <w:tcPr>
            <w:tcW w:w="1735" w:type="dxa"/>
            <w:gridSpan w:val="3"/>
            <w:shd w:val="clear" w:color="auto" w:fill="F2F2F2" w:themeFill="background1" w:themeFillShade="F2"/>
          </w:tcPr>
          <w:p w14:paraId="448EDF1B" w14:textId="77777777" w:rsidR="00874043" w:rsidRPr="00486FEC" w:rsidRDefault="009D2E1E" w:rsidP="000C63E6">
            <w:pPr>
              <w:spacing w:before="60"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Jméno</w:t>
            </w:r>
            <w:r w:rsidR="00874043" w:rsidRPr="00486FEC">
              <w:rPr>
                <w:rFonts w:ascii="Calibri" w:hAnsi="Calibri"/>
                <w:sz w:val="22"/>
                <w:szCs w:val="22"/>
                <w:lang w:val="cs-CZ"/>
              </w:rPr>
              <w:t xml:space="preserve"> dítěte:</w:t>
            </w:r>
          </w:p>
        </w:tc>
        <w:tc>
          <w:tcPr>
            <w:tcW w:w="3119" w:type="dxa"/>
            <w:gridSpan w:val="8"/>
          </w:tcPr>
          <w:p w14:paraId="3811E713" w14:textId="77777777" w:rsidR="00874043" w:rsidRPr="00486FEC" w:rsidRDefault="00874043" w:rsidP="000C63E6">
            <w:pPr>
              <w:spacing w:before="60"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563" w:type="dxa"/>
            <w:gridSpan w:val="8"/>
            <w:shd w:val="clear" w:color="auto" w:fill="F2F2F2" w:themeFill="background1" w:themeFillShade="F2"/>
          </w:tcPr>
          <w:p w14:paraId="21DA9CB2" w14:textId="77777777" w:rsidR="00874043" w:rsidRPr="00486FEC" w:rsidRDefault="009D2E1E" w:rsidP="007412DA">
            <w:pPr>
              <w:spacing w:line="312" w:lineRule="auto"/>
              <w:ind w:left="142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 xml:space="preserve">Datum </w:t>
            </w:r>
            <w:proofErr w:type="gramStart"/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narození</w:t>
            </w:r>
            <w:bookmarkStart w:id="0" w:name="_GoBack"/>
            <w:bookmarkEnd w:id="0"/>
            <w:r w:rsidR="00874043" w:rsidRPr="00486FEC">
              <w:rPr>
                <w:rFonts w:ascii="Calibri" w:hAnsi="Calibri"/>
                <w:sz w:val="22"/>
                <w:szCs w:val="22"/>
                <w:lang w:val="cs-CZ"/>
              </w:rPr>
              <w:t> :</w:t>
            </w:r>
            <w:proofErr w:type="gramEnd"/>
          </w:p>
        </w:tc>
        <w:tc>
          <w:tcPr>
            <w:tcW w:w="2398" w:type="dxa"/>
            <w:gridSpan w:val="4"/>
          </w:tcPr>
          <w:p w14:paraId="5ABA1581" w14:textId="77777777" w:rsidR="00874043" w:rsidRPr="00486FE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FD7E296" w14:textId="77777777"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66363E" w:rsidRPr="00697E6B" w14:paraId="4023DD37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433AC1A6" w14:textId="77777777" w:rsidR="0066363E" w:rsidRPr="00486FEC" w:rsidRDefault="0066363E" w:rsidP="000C63E6">
            <w:pPr>
              <w:spacing w:before="60"/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B47243" w:rsidRPr="00BD3B4C" w14:paraId="712AFBCA" w14:textId="77777777" w:rsidTr="00DB74BF">
        <w:tc>
          <w:tcPr>
            <w:tcW w:w="2716" w:type="dxa"/>
            <w:gridSpan w:val="7"/>
            <w:shd w:val="clear" w:color="auto" w:fill="F2F2F2" w:themeFill="background1" w:themeFillShade="F2"/>
          </w:tcPr>
          <w:p w14:paraId="3AEA4DA3" w14:textId="77777777" w:rsidR="00B47243" w:rsidRPr="00486FEC" w:rsidRDefault="00B47243" w:rsidP="000C63E6">
            <w:pPr>
              <w:spacing w:before="60"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Výše příspěvku:</w:t>
            </w:r>
          </w:p>
        </w:tc>
        <w:tc>
          <w:tcPr>
            <w:tcW w:w="1516" w:type="dxa"/>
            <w:gridSpan w:val="3"/>
          </w:tcPr>
          <w:p w14:paraId="49B14B11" w14:textId="77777777" w:rsidR="00B47243" w:rsidRPr="00486FEC" w:rsidRDefault="00B47243" w:rsidP="000C63E6">
            <w:pPr>
              <w:spacing w:before="60" w:line="312" w:lineRule="auto"/>
              <w:ind w:left="142"/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5866" w:type="dxa"/>
            <w:gridSpan w:val="14"/>
            <w:shd w:val="clear" w:color="auto" w:fill="F2F2F2" w:themeFill="background1" w:themeFillShade="F2"/>
          </w:tcPr>
          <w:p w14:paraId="3199B7C0" w14:textId="77777777" w:rsidR="00B47243" w:rsidRPr="00486FEC" w:rsidRDefault="00B472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B47243" w:rsidRPr="00697E6B" w14:paraId="41EAE772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190A79AF" w14:textId="77777777" w:rsidR="00B47243" w:rsidRPr="00486FEC" w:rsidRDefault="00B47243" w:rsidP="000C63E6">
            <w:pPr>
              <w:spacing w:before="60"/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B47243" w:rsidRPr="00BD3B4C" w14:paraId="4F6988D3" w14:textId="77777777" w:rsidTr="00DB74BF">
        <w:tc>
          <w:tcPr>
            <w:tcW w:w="2716" w:type="dxa"/>
            <w:gridSpan w:val="7"/>
            <w:shd w:val="clear" w:color="auto" w:fill="F2F2F2" w:themeFill="background1" w:themeFillShade="F2"/>
          </w:tcPr>
          <w:p w14:paraId="6BBDD515" w14:textId="77777777" w:rsidR="00B47243" w:rsidRPr="00486FEC" w:rsidRDefault="00B47243" w:rsidP="000C63E6">
            <w:pPr>
              <w:spacing w:before="60" w:line="312" w:lineRule="auto"/>
              <w:ind w:left="142"/>
              <w:rPr>
                <w:rFonts w:ascii="Calibri" w:hAnsi="Calibri"/>
                <w:sz w:val="22"/>
                <w:szCs w:val="22"/>
                <w:lang w:val="cs-CZ"/>
              </w:rPr>
            </w:pPr>
            <w:r w:rsidRPr="00486FEC">
              <w:rPr>
                <w:rFonts w:ascii="Calibri" w:hAnsi="Calibri"/>
                <w:sz w:val="22"/>
                <w:szCs w:val="22"/>
                <w:lang w:val="cs-CZ"/>
              </w:rPr>
              <w:t>Účel příspěvku:</w:t>
            </w:r>
          </w:p>
        </w:tc>
        <w:tc>
          <w:tcPr>
            <w:tcW w:w="7099" w:type="dxa"/>
            <w:gridSpan w:val="16"/>
            <w:vAlign w:val="bottom"/>
          </w:tcPr>
          <w:p w14:paraId="44427CCC" w14:textId="77777777" w:rsidR="001542DC" w:rsidRPr="00486FEC" w:rsidRDefault="001542DC" w:rsidP="000C63E6">
            <w:pPr>
              <w:spacing w:before="60" w:line="312" w:lineRule="auto"/>
              <w:ind w:left="142"/>
              <w:jc w:val="center"/>
              <w:rPr>
                <w:rFonts w:ascii="Calibri" w:hAnsi="Calibri"/>
                <w:sz w:val="16"/>
                <w:szCs w:val="16"/>
                <w:lang w:val="cs-CZ"/>
              </w:rPr>
            </w:pPr>
          </w:p>
          <w:p w14:paraId="1BBB4C6B" w14:textId="77777777" w:rsidR="00442504" w:rsidRPr="00486FEC" w:rsidRDefault="00442504" w:rsidP="000C63E6">
            <w:pPr>
              <w:spacing w:before="60" w:line="312" w:lineRule="auto"/>
              <w:ind w:left="142"/>
              <w:jc w:val="center"/>
              <w:rPr>
                <w:rFonts w:ascii="Calibri" w:hAnsi="Calibri"/>
                <w:sz w:val="16"/>
                <w:szCs w:val="16"/>
                <w:lang w:val="cs-CZ"/>
              </w:rPr>
            </w:pPr>
          </w:p>
          <w:p w14:paraId="6CA46A35" w14:textId="45BA6B83" w:rsidR="00442504" w:rsidRPr="00486FEC" w:rsidRDefault="00442504" w:rsidP="000C63E6">
            <w:pPr>
              <w:spacing w:before="60" w:line="312" w:lineRule="auto"/>
              <w:ind w:left="142"/>
              <w:jc w:val="center"/>
              <w:rPr>
                <w:rFonts w:ascii="Calibri" w:hAnsi="Calibri"/>
                <w:sz w:val="16"/>
                <w:szCs w:val="16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A8B5C86" w14:textId="77777777" w:rsidR="00B47243" w:rsidRPr="00BD3B4C" w:rsidRDefault="00B47243" w:rsidP="00A41C8F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1542DC" w:rsidRPr="00330869" w14:paraId="3D6101C8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1EB2E224" w14:textId="77777777" w:rsidR="001542DC" w:rsidRPr="000C63E6" w:rsidRDefault="001542DC" w:rsidP="000C63E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A5099" w14:textId="77777777" w:rsidR="004C052F" w:rsidRPr="000C63E6" w:rsidRDefault="004C052F" w:rsidP="000C63E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29EE1" w14:textId="6A86B41C" w:rsidR="00FB114F" w:rsidRDefault="005F4E77" w:rsidP="000C63E6">
            <w:pPr>
              <w:ind w:lef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P</w:t>
            </w:r>
            <w:r w:rsidR="007A5CF3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odpisem této žádosti </w:t>
            </w:r>
            <w:r w:rsidR="00225A3B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ž</w:t>
            </w:r>
            <w:r w:rsidR="007A5CF3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adatel</w:t>
            </w:r>
            <w:r w:rsidR="00225A3B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:</w:t>
            </w:r>
          </w:p>
          <w:p w14:paraId="4CB88C2F" w14:textId="77777777" w:rsidR="000C63E6" w:rsidRPr="000C63E6" w:rsidRDefault="000C63E6" w:rsidP="000C63E6">
            <w:pPr>
              <w:ind w:lef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4605D7E2" w14:textId="79A81F90" w:rsidR="00225A3B" w:rsidRPr="004D505A" w:rsidRDefault="00225A3B" w:rsidP="000C63E6">
            <w:pPr>
              <w:pStyle w:val="Odstavecseseznamem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potvrzuje, že </w:t>
            </w:r>
            <w:r w:rsidR="007A5CF3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se</w:t>
            </w:r>
            <w:r w:rsidR="005F4E77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</w:t>
            </w:r>
            <w:r w:rsidR="007317A9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seznám</w:t>
            </w:r>
            <w:r w:rsidR="007A5CF3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il</w:t>
            </w:r>
            <w:r w:rsidR="007317A9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</w:t>
            </w:r>
            <w:r w:rsidR="005F4E77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se Statutem </w:t>
            </w:r>
            <w:r w:rsidRPr="004D505A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>Nadační fond Veolia Energie Humain ČR (dále jen „NF“)</w:t>
            </w:r>
            <w:r w:rsidR="000C63E6" w:rsidRPr="004D505A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 xml:space="preserve"> </w:t>
            </w:r>
            <w:r w:rsidR="007422E2" w:rsidRPr="004D505A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>a zavazuje se jej dodržovat</w:t>
            </w:r>
            <w:r w:rsidRPr="004D505A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,</w:t>
            </w:r>
          </w:p>
          <w:p w14:paraId="09E52323" w14:textId="432A39F7" w:rsidR="00FB114F" w:rsidRPr="000C63E6" w:rsidRDefault="003716D8" w:rsidP="000C63E6">
            <w:pPr>
              <w:pStyle w:val="Odstavecseseznamem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souhlasí </w:t>
            </w:r>
            <w:r w:rsidR="005F4E77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s</w:t>
            </w:r>
            <w:r w:rsidR="00442504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e Statutem NF a s</w:t>
            </w:r>
            <w:r w:rsidR="00225A3B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 tím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 aby NF ověřil v rámci posuzování této žádosti všechny </w:t>
            </w:r>
            <w:r w:rsidR="00225A3B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ž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adatelem poskytnuté informace a doklady</w:t>
            </w:r>
            <w:r w:rsidR="00FB114F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,</w:t>
            </w:r>
          </w:p>
          <w:p w14:paraId="7354549C" w14:textId="52DC561D" w:rsidR="00FB114F" w:rsidRPr="000C63E6" w:rsidRDefault="00225A3B" w:rsidP="000C63E6">
            <w:pPr>
              <w:pStyle w:val="Odstavecseseznamem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potvrzuje, že </w:t>
            </w:r>
            <w:r w:rsidR="00FB114F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si je vědom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skutečnosti</w:t>
            </w:r>
            <w:r w:rsidR="00FB114F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, že na poskytnutí příspěvku není právní nárok, a to i když dojde ke splnění podmínek pro poskytnutí tohoto příspěvku stanovených Statutem NF</w:t>
            </w:r>
            <w:r w:rsidR="00442504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, a že o poskytnutí příspěvku rozhoduje pouze NF na základě žadatelem předložených dokumentů</w:t>
            </w:r>
            <w:r w:rsidR="00FB114F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,</w:t>
            </w:r>
          </w:p>
          <w:p w14:paraId="3B17CDB9" w14:textId="6961FD22" w:rsidR="007422E2" w:rsidRPr="000C63E6" w:rsidRDefault="007422E2" w:rsidP="000C63E6">
            <w:pPr>
              <w:pStyle w:val="Odstavecseseznamem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se zavazuje použít případně poskytnutý nadační příspěvek pouze a výhradně k účelu, ke kterému bude v souladu se Statutem NF poskytnut,</w:t>
            </w:r>
          </w:p>
          <w:p w14:paraId="1BDC83FF" w14:textId="7DC38E72" w:rsidR="00FB114F" w:rsidRPr="000C63E6" w:rsidRDefault="00FB114F" w:rsidP="000C63E6">
            <w:pPr>
              <w:pStyle w:val="Odstavecseseznamem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se zavazuje </w:t>
            </w:r>
            <w:r w:rsidR="00225A3B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v případě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, že příspěvek nebude použit na akci/aktivitu dítěte dle doloženého dokladu</w:t>
            </w:r>
            <w:r w:rsid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z důvodu zrušení akce, neúčasti dítě</w:t>
            </w:r>
            <w:r w:rsidR="00266F50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te na akci atd. a peníze budou 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ž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adateli pořádající</w:t>
            </w:r>
            <w:r w:rsidR="00225A3B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m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</w:t>
            </w:r>
            <w:r w:rsidR="00225A3B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subjektem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vráceny, využít nadační příspěvek</w:t>
            </w:r>
            <w:r w:rsidR="00225A3B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poskytnutý na základě této žádosti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na jinou aktivitu dítěte v souladu se Statutem NF do konce kalend</w:t>
            </w:r>
            <w:r w:rsidR="00266F50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ářního roku, ve kterém je tato </w:t>
            </w:r>
            <w:r w:rsidR="00225A3B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ž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ádost podávána,</w:t>
            </w:r>
          </w:p>
          <w:p w14:paraId="4A7F96CA" w14:textId="49C301E4" w:rsidR="00FB114F" w:rsidRPr="000C63E6" w:rsidRDefault="00225A3B" w:rsidP="000C63E6">
            <w:pPr>
              <w:pStyle w:val="Odstavecseseznamem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se zavazuje </w:t>
            </w:r>
            <w:r w:rsidR="00FB114F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vrátit poskytnutý nadační příspěvek nebo jeho část, pokud 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nebude použit v</w:t>
            </w:r>
            <w:r w:rsid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 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souladu</w:t>
            </w:r>
            <w:r w:rsid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br/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s </w:t>
            </w:r>
            <w:r w:rsidR="00FB114F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podmínkami stanovenými v této 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ž</w:t>
            </w:r>
            <w:r w:rsidR="00FB114F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ádosti a Statutu NF neb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o v souladu </w:t>
            </w:r>
            <w:r w:rsidR="00FB114F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s cíli a účelem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NF,</w:t>
            </w:r>
            <w:r w:rsidR="00442504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a to bez zbytečného</w:t>
            </w:r>
            <w:r w:rsidR="00E258D9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odkladu</w:t>
            </w:r>
            <w:r w:rsidR="00442504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poté, kdy se o této skutečnosti dozvěděl, nebo do 30 dnů od doručení výzvy NF ke vrácení příspěvku nebo jeho části,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</w:t>
            </w:r>
          </w:p>
          <w:p w14:paraId="42E81EFE" w14:textId="73564AFB" w:rsidR="00FB114F" w:rsidRPr="000C63E6" w:rsidRDefault="00FB114F" w:rsidP="000C63E6">
            <w:pPr>
              <w:pStyle w:val="Odstavecseseznamem"/>
              <w:numPr>
                <w:ilvl w:val="0"/>
                <w:numId w:val="15"/>
              </w:numPr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souhlasí, aby byl 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za podmínek uvedených v čl. XII bod 2) písm. d) Statutu NF 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uveden ve Výroční zprávě 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NF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, která obsahuje přehled o činnosti 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NF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.   </w:t>
            </w:r>
          </w:p>
          <w:p w14:paraId="4DAC5991" w14:textId="40B6ECAF" w:rsidR="00E258D9" w:rsidRPr="000C63E6" w:rsidRDefault="00E258D9" w:rsidP="000C63E6">
            <w:pPr>
              <w:ind w:lef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06A42450" w14:textId="694E5945" w:rsidR="003716D8" w:rsidRPr="000C63E6" w:rsidRDefault="00266F50" w:rsidP="000C63E6">
            <w:pPr>
              <w:ind w:lef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V případě schválení 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této ž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ádosti v souladu s čl. IX písm. B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)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bod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2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)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Statutu NF bude příspěvek poukázán</w:t>
            </w:r>
            <w:r w:rsid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na bankovní účet uvedený 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ž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adatelem v této 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ž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ádosti, a to do 10 dnů ode dne schválení </w:t>
            </w:r>
            <w:r w:rsidR="007422E2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ž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ádosti</w:t>
            </w:r>
            <w:r w:rsidR="00891264"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 xml:space="preserve"> ze strany NF</w:t>
            </w:r>
            <w:r w:rsidRPr="000C63E6"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  <w:t>.</w:t>
            </w:r>
          </w:p>
          <w:p w14:paraId="3E1E1D2F" w14:textId="24525CFB" w:rsidR="00225A3B" w:rsidRPr="000C63E6" w:rsidRDefault="00225A3B" w:rsidP="000C63E6">
            <w:pPr>
              <w:ind w:left="142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cs-CZ" w:eastAsia="cs-CZ"/>
              </w:rPr>
            </w:pPr>
          </w:p>
          <w:p w14:paraId="06C5D8E9" w14:textId="547C4D8A" w:rsidR="00225A3B" w:rsidRPr="000C63E6" w:rsidRDefault="00225A3B" w:rsidP="000C63E6">
            <w:pPr>
              <w:ind w:left="142"/>
              <w:jc w:val="both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</w:pPr>
            <w:r w:rsidRPr="000C63E6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  <w:lastRenderedPageBreak/>
              <w:t xml:space="preserve">Žadatel bere na vědomí, že NF </w:t>
            </w:r>
            <w:r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 xml:space="preserve">zpracovává na základě této </w:t>
            </w:r>
            <w:r w:rsidR="007422E2"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>ž</w:t>
            </w:r>
            <w:r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>ádosti osobní údaje žadatele či jiných subjektů údajů, které žadatel poskytne NF v </w:t>
            </w:r>
            <w:proofErr w:type="gramStart"/>
            <w:r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>rámci  či</w:t>
            </w:r>
            <w:proofErr w:type="gramEnd"/>
            <w:r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 xml:space="preserve"> v návaznosti na tuto žádost. Žadatel bere na vědomí, že tyto osobní údaje jsou zpracovávány po dobu nutnou </w:t>
            </w:r>
            <w:r w:rsidR="00442504"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>pro plnění vzájemných</w:t>
            </w:r>
            <w:r w:rsidR="00891264"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 xml:space="preserve"> práv a povinností a</w:t>
            </w:r>
            <w:r w:rsidR="00442504"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 xml:space="preserve"> </w:t>
            </w:r>
            <w:r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>pro ochranu práv</w:t>
            </w:r>
            <w:r w:rsid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 xml:space="preserve"> </w:t>
            </w:r>
            <w:r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 xml:space="preserve">a oprávněných zájmů Žadatele a NF a dále po dobu stanovenou příslušnými právními předpisy. Více informací o tom, jak NF chrání a zpracovává osobní údaje a jakým způsobem mohou subjekty údajů vykonávat svá práva, je uvedeno v </w:t>
            </w:r>
            <w:r w:rsidRPr="000C63E6">
              <w:rPr>
                <w:rStyle w:val="Hypertextovodkaz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  <w:lang w:val="cs-CZ"/>
              </w:rPr>
              <w:t>Zás</w:t>
            </w:r>
            <w:r w:rsidR="00891264" w:rsidRPr="000C63E6">
              <w:rPr>
                <w:rStyle w:val="Hypertextovodkaz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  <w:lang w:val="cs-CZ"/>
              </w:rPr>
              <w:t>adách zpracování osobních údajů</w:t>
            </w:r>
            <w:r w:rsidRPr="000C63E6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  <w:t xml:space="preserve"> dostupných na webových stránkách</w:t>
            </w:r>
            <w:r w:rsidR="009D3DCB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  <w:t xml:space="preserve"> </w:t>
            </w:r>
            <w:hyperlink r:id="rId8" w:history="1">
              <w:r w:rsidR="009D3DCB" w:rsidRPr="009D3DCB">
                <w:rPr>
                  <w:rStyle w:val="Hypertextovodkaz"/>
                  <w:rFonts w:asciiTheme="minorHAnsi" w:hAnsiTheme="minorHAnsi" w:cstheme="minorHAnsi"/>
                  <w:sz w:val="22"/>
                  <w:szCs w:val="22"/>
                  <w:lang w:val="cs-CZ"/>
                </w:rPr>
                <w:t>https://www.vecr.cz/spolecenska-odpovednost/nadacni-fond-veolia-energie-humain-cr/</w:t>
              </w:r>
            </w:hyperlink>
            <w:r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>.</w:t>
            </w:r>
            <w:r w:rsidR="00E258D9" w:rsidRPr="000C63E6">
              <w:rPr>
                <w:rStyle w:val="Hypertextovodkaz"/>
                <w:rFonts w:asciiTheme="minorHAnsi" w:eastAsia="Times New Roman" w:hAnsiTheme="minorHAnsi" w:cstheme="minorHAnsi"/>
                <w:color w:val="auto"/>
                <w:sz w:val="22"/>
                <w:szCs w:val="22"/>
                <w:u w:val="none"/>
                <w:lang w:val="cs-CZ" w:eastAsia="cs-CZ"/>
              </w:rPr>
              <w:t xml:space="preserve"> </w:t>
            </w:r>
            <w:r w:rsidRPr="000C63E6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  <w:t xml:space="preserve">Žadatel podpisem této žádosti potvrzuje, že byl s tímto dokumentem seznámen a zavazuje se informovat všechny subjekty, jejichž osobní údaje předává NF, o zpracování osobních údajů ze strany NF a poskytnout jim informace uvedené v </w:t>
            </w:r>
            <w:r w:rsidRPr="000C63E6">
              <w:rPr>
                <w:rStyle w:val="Hypertextovodkaz"/>
                <w:rFonts w:asciiTheme="minorHAnsi" w:hAnsiTheme="minorHAnsi" w:cstheme="minorHAnsi"/>
                <w:i/>
                <w:color w:val="auto"/>
                <w:sz w:val="22"/>
                <w:szCs w:val="22"/>
                <w:u w:val="none"/>
                <w:lang w:val="cs-CZ"/>
              </w:rPr>
              <w:t>Zásadách zpracování osobních údajů</w:t>
            </w:r>
            <w:r w:rsidRPr="000C63E6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  <w:t xml:space="preserve"> NF</w:t>
            </w:r>
            <w:r w:rsidR="007422E2" w:rsidRPr="000C63E6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  <w:t>.</w:t>
            </w:r>
          </w:p>
          <w:p w14:paraId="2A3927E7" w14:textId="6DBC8083" w:rsidR="00442504" w:rsidRPr="000C63E6" w:rsidRDefault="00442504" w:rsidP="000C63E6">
            <w:pPr>
              <w:ind w:left="142"/>
              <w:jc w:val="both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</w:pPr>
          </w:p>
          <w:p w14:paraId="739B193F" w14:textId="1F849D7F" w:rsidR="00442504" w:rsidRPr="000C63E6" w:rsidRDefault="00442504" w:rsidP="000C63E6">
            <w:pPr>
              <w:ind w:left="142"/>
              <w:jc w:val="both"/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</w:pPr>
            <w:r w:rsidRPr="000C63E6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  <w:t xml:space="preserve">Podpisem této žádosti žadatel potvrzuje, že všechny údaje uvedené v žádosti a přiložených dokladech jsou </w:t>
            </w:r>
            <w:proofErr w:type="gramStart"/>
            <w:r w:rsidRPr="000C63E6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  <w:t>pravdivé  a</w:t>
            </w:r>
            <w:proofErr w:type="gramEnd"/>
            <w:r w:rsidRPr="000C63E6">
              <w:rPr>
                <w:rStyle w:val="Hypertextovodkaz"/>
                <w:rFonts w:asciiTheme="minorHAnsi" w:hAnsiTheme="minorHAnsi" w:cstheme="minorHAnsi"/>
                <w:color w:val="auto"/>
                <w:sz w:val="22"/>
                <w:szCs w:val="22"/>
                <w:u w:val="none"/>
                <w:lang w:val="cs-CZ"/>
              </w:rPr>
              <w:t xml:space="preserve"> úplné a že nezatajil žádné skutečnosti, které by vedly k neoprávněnému získání nadačního příspěvku.</w:t>
            </w:r>
          </w:p>
          <w:p w14:paraId="58E83540" w14:textId="77777777" w:rsidR="00442504" w:rsidRPr="000C63E6" w:rsidRDefault="00442504" w:rsidP="000C63E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189B52DF" w14:textId="77777777" w:rsidR="001C4C9F" w:rsidRPr="000C63E6" w:rsidRDefault="001C4C9F" w:rsidP="000C63E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19C6E32C" w14:textId="77777777" w:rsidR="001C4C9F" w:rsidRPr="000C63E6" w:rsidRDefault="001C4C9F" w:rsidP="000C63E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7E05BE43" w14:textId="77777777" w:rsidR="00F3594C" w:rsidRPr="000C63E6" w:rsidRDefault="00F3594C" w:rsidP="000C63E6">
            <w:pPr>
              <w:ind w:left="142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7668EB" w:rsidRPr="00C81829" w14:paraId="5A00F784" w14:textId="77777777" w:rsidTr="00DB74BF">
        <w:tc>
          <w:tcPr>
            <w:tcW w:w="518" w:type="dxa"/>
            <w:shd w:val="clear" w:color="auto" w:fill="F2F2F2" w:themeFill="background1" w:themeFillShade="F2"/>
          </w:tcPr>
          <w:p w14:paraId="4D8E2FCB" w14:textId="77777777"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lastRenderedPageBreak/>
              <w:t xml:space="preserve">   V </w:t>
            </w:r>
          </w:p>
        </w:tc>
        <w:tc>
          <w:tcPr>
            <w:tcW w:w="2160" w:type="dxa"/>
            <w:gridSpan w:val="5"/>
          </w:tcPr>
          <w:p w14:paraId="62CC6C4A" w14:textId="77777777"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14:paraId="57634226" w14:textId="77777777" w:rsidR="007668EB" w:rsidRPr="00C81829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849" w:type="dxa"/>
            <w:gridSpan w:val="4"/>
          </w:tcPr>
          <w:p w14:paraId="15EDA1E5" w14:textId="77777777"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shd w:val="clear" w:color="auto" w:fill="F2F2F2" w:themeFill="background1" w:themeFillShade="F2"/>
          </w:tcPr>
          <w:p w14:paraId="58688BDB" w14:textId="77777777" w:rsidR="007668EB" w:rsidRPr="00C81829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>Podpis žadatele:</w:t>
            </w:r>
          </w:p>
        </w:tc>
        <w:tc>
          <w:tcPr>
            <w:tcW w:w="2452" w:type="dxa"/>
            <w:gridSpan w:val="7"/>
            <w:shd w:val="clear" w:color="auto" w:fill="auto"/>
          </w:tcPr>
          <w:p w14:paraId="3DCA3D34" w14:textId="77777777"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29ADC45" w14:textId="77777777" w:rsidR="007668EB" w:rsidRPr="00C81829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1542DC" w:rsidRPr="00C81829" w14:paraId="736032CA" w14:textId="77777777" w:rsidTr="00DB74BF">
        <w:tc>
          <w:tcPr>
            <w:tcW w:w="7369" w:type="dxa"/>
            <w:gridSpan w:val="17"/>
            <w:shd w:val="clear" w:color="auto" w:fill="F2F2F2" w:themeFill="background1" w:themeFillShade="F2"/>
          </w:tcPr>
          <w:p w14:paraId="7224627C" w14:textId="77777777" w:rsidR="001542DC" w:rsidRPr="00C81829" w:rsidRDefault="001542DC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2446" w:type="dxa"/>
            <w:gridSpan w:val="6"/>
            <w:shd w:val="clear" w:color="auto" w:fill="auto"/>
          </w:tcPr>
          <w:p w14:paraId="78E31F96" w14:textId="77777777" w:rsidR="001542DC" w:rsidRPr="00C81829" w:rsidRDefault="001542DC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C3FB71A" w14:textId="77777777" w:rsidR="001542DC" w:rsidRPr="00C81829" w:rsidRDefault="001542DC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14:paraId="14AFF62E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4C896120" w14:textId="77777777" w:rsidR="007668EB" w:rsidRDefault="007668EB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14:paraId="4D5FD846" w14:textId="77777777" w:rsidR="001C4C9F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14:paraId="70F8D27D" w14:textId="77777777" w:rsidR="001C4C9F" w:rsidRPr="00D25364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EA1B23" w:rsidRPr="00F07BD1" w14:paraId="0CAA888A" w14:textId="77777777" w:rsidTr="00DB74BF">
        <w:tc>
          <w:tcPr>
            <w:tcW w:w="10098" w:type="dxa"/>
            <w:gridSpan w:val="24"/>
            <w:shd w:val="clear" w:color="auto" w:fill="auto"/>
          </w:tcPr>
          <w:p w14:paraId="3D84046C" w14:textId="77777777" w:rsidR="00EA1B23" w:rsidRPr="00F07BD1" w:rsidRDefault="00EA1B23" w:rsidP="00EA1B23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  <w:tr w:rsidR="007668EB" w:rsidRPr="0066087C" w14:paraId="79D7C7AA" w14:textId="77777777" w:rsidTr="00DB74BF">
        <w:tc>
          <w:tcPr>
            <w:tcW w:w="9815" w:type="dxa"/>
            <w:gridSpan w:val="23"/>
            <w:shd w:val="clear" w:color="auto" w:fill="F2F2F2" w:themeFill="background1" w:themeFillShade="F2"/>
          </w:tcPr>
          <w:p w14:paraId="0544DFCB" w14:textId="77777777" w:rsidR="00F8134B" w:rsidRPr="00F8134B" w:rsidRDefault="00F8134B" w:rsidP="007668EB">
            <w:pPr>
              <w:spacing w:before="60" w:after="60"/>
              <w:ind w:left="142"/>
              <w:rPr>
                <w:rFonts w:ascii="Calibri" w:hAnsi="Calibri"/>
                <w:b/>
                <w:sz w:val="8"/>
                <w:szCs w:val="8"/>
              </w:rPr>
            </w:pPr>
          </w:p>
          <w:p w14:paraId="3E4A1110" w14:textId="77777777" w:rsidR="007668EB" w:rsidRPr="0066087C" w:rsidRDefault="007668EB" w:rsidP="007668EB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Za personální útvar </w:t>
            </w:r>
            <w:proofErr w:type="gramStart"/>
            <w:r>
              <w:rPr>
                <w:rFonts w:ascii="Calibri" w:hAnsi="Calibri"/>
                <w:b/>
                <w:szCs w:val="24"/>
              </w:rPr>
              <w:t>ověřil:</w:t>
            </w:r>
            <w:proofErr w:type="gramEnd"/>
          </w:p>
        </w:tc>
        <w:tc>
          <w:tcPr>
            <w:tcW w:w="283" w:type="dxa"/>
            <w:shd w:val="clear" w:color="auto" w:fill="F2F2F2" w:themeFill="background1" w:themeFillShade="F2"/>
          </w:tcPr>
          <w:p w14:paraId="3A7D73FF" w14:textId="77777777" w:rsidR="007668EB" w:rsidRPr="0066087C" w:rsidRDefault="007668EB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7668EB" w:rsidRPr="00983EA6" w14:paraId="1C5E86CF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6613B047" w14:textId="77777777" w:rsidR="007668EB" w:rsidRPr="00983EA6" w:rsidRDefault="007668EB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7668EB" w:rsidRPr="00D25364" w14:paraId="6F944648" w14:textId="77777777" w:rsidTr="00DB74BF">
        <w:tc>
          <w:tcPr>
            <w:tcW w:w="518" w:type="dxa"/>
            <w:shd w:val="clear" w:color="auto" w:fill="F2F2F2" w:themeFill="background1" w:themeFillShade="F2"/>
          </w:tcPr>
          <w:p w14:paraId="71668611" w14:textId="77777777" w:rsidR="007668EB" w:rsidRPr="00D25364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14:paraId="05323656" w14:textId="77777777"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14:paraId="725B33F7" w14:textId="77777777"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849" w:type="dxa"/>
            <w:gridSpan w:val="4"/>
          </w:tcPr>
          <w:p w14:paraId="2FE589CF" w14:textId="77777777" w:rsidR="007668EB" w:rsidRPr="00FC320A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shd w:val="clear" w:color="auto" w:fill="F2F2F2" w:themeFill="background1" w:themeFillShade="F2"/>
          </w:tcPr>
          <w:p w14:paraId="13E4A670" w14:textId="77777777"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452" w:type="dxa"/>
            <w:gridSpan w:val="7"/>
            <w:shd w:val="clear" w:color="auto" w:fill="auto"/>
          </w:tcPr>
          <w:p w14:paraId="45D1E12B" w14:textId="77777777"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FB7F73B" w14:textId="77777777" w:rsidR="007668EB" w:rsidRPr="00D25364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7668EB" w:rsidRPr="00983EA6" w14:paraId="7633A415" w14:textId="77777777" w:rsidTr="00DB74BF">
        <w:tc>
          <w:tcPr>
            <w:tcW w:w="7363" w:type="dxa"/>
            <w:gridSpan w:val="16"/>
            <w:shd w:val="clear" w:color="auto" w:fill="F2F2F2" w:themeFill="background1" w:themeFillShade="F2"/>
          </w:tcPr>
          <w:p w14:paraId="26592CAC" w14:textId="77777777" w:rsid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14:paraId="46138758" w14:textId="77777777" w:rsidR="007668EB" w:rsidRP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 w:rsidRPr="007668EB">
              <w:rPr>
                <w:rFonts w:ascii="Calibri" w:hAnsi="Calibri"/>
                <w:sz w:val="16"/>
                <w:szCs w:val="16"/>
                <w:lang w:val="cs-CZ"/>
              </w:rPr>
              <w:t>Příjmení a jméno pověřené osoby:</w:t>
            </w:r>
          </w:p>
        </w:tc>
        <w:tc>
          <w:tcPr>
            <w:tcW w:w="2452" w:type="dxa"/>
            <w:gridSpan w:val="7"/>
            <w:shd w:val="clear" w:color="auto" w:fill="auto"/>
          </w:tcPr>
          <w:p w14:paraId="763C1208" w14:textId="77777777"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14:paraId="798CBFA7" w14:textId="77777777"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7A16886" w14:textId="77777777" w:rsidR="007668EB" w:rsidRPr="00983EA6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14:paraId="1B8CDF82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362ABDCE" w14:textId="77777777" w:rsidR="007668EB" w:rsidRDefault="007668EB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14:paraId="20C04B33" w14:textId="77777777" w:rsidR="001C4C9F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14:paraId="0C11A252" w14:textId="77777777" w:rsidR="001C4C9F" w:rsidRPr="00D25364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555A51" w:rsidRPr="00F07BD1" w14:paraId="4454453D" w14:textId="77777777" w:rsidTr="00DB74BF">
        <w:trPr>
          <w:trHeight w:val="68"/>
        </w:trPr>
        <w:tc>
          <w:tcPr>
            <w:tcW w:w="10098" w:type="dxa"/>
            <w:gridSpan w:val="24"/>
            <w:shd w:val="clear" w:color="auto" w:fill="auto"/>
          </w:tcPr>
          <w:p w14:paraId="06674F27" w14:textId="77777777" w:rsidR="00555A51" w:rsidRPr="00F07BD1" w:rsidRDefault="00555A51" w:rsidP="00BC46FE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  <w:tr w:rsidR="00C71DB1" w:rsidRPr="00983EA6" w14:paraId="7CFDEEBD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6FF1063B" w14:textId="77777777" w:rsidR="00C71DB1" w:rsidRDefault="00C71DB1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  <w:p w14:paraId="0C88F3CE" w14:textId="77777777" w:rsidR="00F8134B" w:rsidRPr="00983EA6" w:rsidRDefault="00F8134B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4C052F" w:rsidRPr="00D25364" w14:paraId="48ECED3C" w14:textId="77777777" w:rsidTr="00DB74BF">
        <w:tc>
          <w:tcPr>
            <w:tcW w:w="3566" w:type="dxa"/>
            <w:gridSpan w:val="8"/>
            <w:shd w:val="clear" w:color="auto" w:fill="F2F2F2" w:themeFill="background1" w:themeFillShade="F2"/>
          </w:tcPr>
          <w:p w14:paraId="34BCBEC0" w14:textId="77777777" w:rsidR="004C052F" w:rsidRPr="004C052F" w:rsidRDefault="004C052F" w:rsidP="004C052F">
            <w:pPr>
              <w:spacing w:line="312" w:lineRule="auto"/>
              <w:jc w:val="right"/>
              <w:rPr>
                <w:rFonts w:ascii="Calibri" w:hAnsi="Calibri"/>
                <w:b/>
                <w:szCs w:val="24"/>
                <w:lang w:val="cs-CZ"/>
              </w:rPr>
            </w:pPr>
            <w:r w:rsidRPr="004C052F">
              <w:rPr>
                <w:rFonts w:ascii="Calibri" w:hAnsi="Calibri"/>
                <w:b/>
                <w:szCs w:val="24"/>
                <w:lang w:val="cs-CZ"/>
              </w:rPr>
              <w:t>Projednáno ve správní radě</w:t>
            </w:r>
            <w:r>
              <w:rPr>
                <w:rFonts w:ascii="Calibri" w:hAnsi="Calibri"/>
                <w:b/>
                <w:szCs w:val="24"/>
                <w:lang w:val="cs-CZ"/>
              </w:rPr>
              <w:t xml:space="preserve"> dne</w:t>
            </w:r>
            <w:r w:rsidRPr="004C052F">
              <w:rPr>
                <w:rFonts w:ascii="Calibri" w:hAnsi="Calibri"/>
                <w:b/>
                <w:szCs w:val="24"/>
                <w:lang w:val="cs-CZ"/>
              </w:rPr>
              <w:t>:</w:t>
            </w:r>
          </w:p>
        </w:tc>
        <w:tc>
          <w:tcPr>
            <w:tcW w:w="1288" w:type="dxa"/>
            <w:gridSpan w:val="3"/>
            <w:shd w:val="clear" w:color="auto" w:fill="auto"/>
          </w:tcPr>
          <w:p w14:paraId="47EE896A" w14:textId="77777777" w:rsidR="004C052F" w:rsidRPr="00C81829" w:rsidRDefault="004C052F" w:rsidP="00A41C8F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552" w:type="dxa"/>
            <w:gridSpan w:val="7"/>
            <w:shd w:val="clear" w:color="auto" w:fill="F2F2F2" w:themeFill="background1" w:themeFillShade="F2"/>
          </w:tcPr>
          <w:p w14:paraId="251A9428" w14:textId="77777777" w:rsidR="004C052F" w:rsidRPr="00C81829" w:rsidRDefault="004C052F" w:rsidP="009D2E1E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07B2848C" w14:textId="77777777" w:rsidR="004C052F" w:rsidRPr="00C81829" w:rsidRDefault="004C052F" w:rsidP="00A41C8F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693A34F" w14:textId="77777777" w:rsidR="004C052F" w:rsidRPr="00D25364" w:rsidRDefault="004C052F" w:rsidP="00A41C8F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C71DB1" w:rsidRPr="00983EA6" w14:paraId="13F0D077" w14:textId="77777777" w:rsidTr="00DB74BF">
        <w:tc>
          <w:tcPr>
            <w:tcW w:w="7406" w:type="dxa"/>
            <w:gridSpan w:val="18"/>
            <w:shd w:val="clear" w:color="auto" w:fill="F2F2F2" w:themeFill="background1" w:themeFillShade="F2"/>
          </w:tcPr>
          <w:p w14:paraId="4455E0FA" w14:textId="77777777" w:rsidR="00C71DB1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14:paraId="2DA4A9EB" w14:textId="77777777" w:rsidR="00C71DB1" w:rsidRPr="007668EB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 w:rsidRPr="007668EB">
              <w:rPr>
                <w:rFonts w:ascii="Calibri" w:hAnsi="Calibri"/>
                <w:sz w:val="16"/>
                <w:szCs w:val="16"/>
                <w:lang w:val="cs-CZ"/>
              </w:rPr>
              <w:t>Příjmení a jméno pověřené osoby:</w:t>
            </w:r>
          </w:p>
        </w:tc>
        <w:tc>
          <w:tcPr>
            <w:tcW w:w="2409" w:type="dxa"/>
            <w:gridSpan w:val="5"/>
            <w:shd w:val="clear" w:color="auto" w:fill="auto"/>
          </w:tcPr>
          <w:p w14:paraId="211760B5" w14:textId="77777777" w:rsidR="00C71DB1" w:rsidRPr="00C81829" w:rsidRDefault="00C71DB1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14:paraId="18E5CC69" w14:textId="77777777" w:rsidR="00C71DB1" w:rsidRPr="00C81829" w:rsidRDefault="00E72DAA" w:rsidP="00E72DAA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Eva Neulingerová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42DF84A7" w14:textId="77777777" w:rsidR="00C71DB1" w:rsidRPr="00983EA6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66087C" w14:paraId="6CF40730" w14:textId="77777777" w:rsidTr="00DB74BF">
        <w:tc>
          <w:tcPr>
            <w:tcW w:w="9815" w:type="dxa"/>
            <w:gridSpan w:val="23"/>
            <w:shd w:val="clear" w:color="auto" w:fill="F2F2F2" w:themeFill="background1" w:themeFillShade="F2"/>
          </w:tcPr>
          <w:p w14:paraId="187A17E2" w14:textId="77777777" w:rsidR="007668EB" w:rsidRPr="0066087C" w:rsidRDefault="007668EB" w:rsidP="00C71DB1">
            <w:pPr>
              <w:spacing w:before="60" w:after="60"/>
              <w:ind w:left="142"/>
              <w:jc w:val="both"/>
              <w:rPr>
                <w:rFonts w:ascii="Calibri" w:hAnsi="Calibri"/>
                <w:b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Cs w:val="24"/>
              </w:rPr>
              <w:t>Schválil</w:t>
            </w:r>
            <w:proofErr w:type="spellEnd"/>
            <w:r>
              <w:rPr>
                <w:rFonts w:ascii="Calibri" w:hAnsi="Calibri"/>
                <w:b/>
                <w:szCs w:val="24"/>
              </w:rPr>
              <w:t>:</w:t>
            </w:r>
            <w:proofErr w:type="gramEnd"/>
          </w:p>
        </w:tc>
        <w:tc>
          <w:tcPr>
            <w:tcW w:w="283" w:type="dxa"/>
            <w:shd w:val="clear" w:color="auto" w:fill="F2F2F2" w:themeFill="background1" w:themeFillShade="F2"/>
          </w:tcPr>
          <w:p w14:paraId="1EF30ADA" w14:textId="77777777" w:rsidR="007668EB" w:rsidRPr="0066087C" w:rsidRDefault="007668EB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7668EB" w:rsidRPr="00D25364" w14:paraId="030FFCF2" w14:textId="77777777" w:rsidTr="00DB74BF">
        <w:tc>
          <w:tcPr>
            <w:tcW w:w="518" w:type="dxa"/>
            <w:shd w:val="clear" w:color="auto" w:fill="F2F2F2" w:themeFill="background1" w:themeFillShade="F2"/>
          </w:tcPr>
          <w:p w14:paraId="68C4ACE7" w14:textId="77777777" w:rsidR="007668EB" w:rsidRPr="00D25364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14:paraId="5C2A0C7B" w14:textId="77777777" w:rsidR="007668EB" w:rsidRPr="00C81829" w:rsidRDefault="005F4E77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Ostravě</w:t>
            </w: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14:paraId="542DC078" w14:textId="77777777"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849" w:type="dxa"/>
            <w:gridSpan w:val="4"/>
          </w:tcPr>
          <w:p w14:paraId="7A3DAA1C" w14:textId="77777777" w:rsidR="007668EB" w:rsidRPr="00FC320A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shd w:val="clear" w:color="auto" w:fill="F2F2F2" w:themeFill="background1" w:themeFillShade="F2"/>
          </w:tcPr>
          <w:p w14:paraId="2AB3F14E" w14:textId="77777777"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452" w:type="dxa"/>
            <w:gridSpan w:val="7"/>
            <w:shd w:val="clear" w:color="auto" w:fill="auto"/>
          </w:tcPr>
          <w:p w14:paraId="543CFE00" w14:textId="77777777"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2E91679" w14:textId="77777777" w:rsidR="007668EB" w:rsidRPr="00D25364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7668EB" w:rsidRPr="00983EA6" w14:paraId="5E864BCB" w14:textId="77777777" w:rsidTr="00DB74BF">
        <w:tc>
          <w:tcPr>
            <w:tcW w:w="7363" w:type="dxa"/>
            <w:gridSpan w:val="16"/>
            <w:shd w:val="clear" w:color="auto" w:fill="F2F2F2" w:themeFill="background1" w:themeFillShade="F2"/>
          </w:tcPr>
          <w:p w14:paraId="1767935A" w14:textId="77777777" w:rsid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14:paraId="7B8CA974" w14:textId="77777777" w:rsidR="007668EB" w:rsidRPr="007668EB" w:rsidRDefault="00BD1ACE" w:rsidP="00BD1ACE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P</w:t>
            </w:r>
            <w:r w:rsidR="00156619">
              <w:rPr>
                <w:rFonts w:ascii="Calibri" w:hAnsi="Calibri"/>
                <w:sz w:val="16"/>
                <w:szCs w:val="16"/>
                <w:lang w:val="cs-CZ"/>
              </w:rPr>
              <w:t>ředseda</w:t>
            </w:r>
            <w:r w:rsidR="00C71DB1">
              <w:rPr>
                <w:rFonts w:ascii="Calibri" w:hAnsi="Calibri"/>
                <w:sz w:val="16"/>
                <w:szCs w:val="16"/>
                <w:lang w:val="cs-CZ"/>
              </w:rPr>
              <w:t xml:space="preserve"> správní rady</w:t>
            </w:r>
            <w:r w:rsidR="007668EB" w:rsidRPr="007668EB">
              <w:rPr>
                <w:rFonts w:ascii="Calibri" w:hAnsi="Calibri"/>
                <w:sz w:val="16"/>
                <w:szCs w:val="16"/>
                <w:lang w:val="cs-CZ"/>
              </w:rPr>
              <w:t>:</w:t>
            </w:r>
          </w:p>
        </w:tc>
        <w:tc>
          <w:tcPr>
            <w:tcW w:w="2452" w:type="dxa"/>
            <w:gridSpan w:val="7"/>
            <w:shd w:val="clear" w:color="auto" w:fill="auto"/>
          </w:tcPr>
          <w:p w14:paraId="5E4DBC1A" w14:textId="77777777"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14:paraId="6736201D" w14:textId="77777777" w:rsidR="007668EB" w:rsidRPr="00C81829" w:rsidRDefault="00BD1ACE" w:rsidP="00BD1ACE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 xml:space="preserve">Ing. Lenka </w:t>
            </w:r>
            <w:proofErr w:type="spellStart"/>
            <w:r>
              <w:rPr>
                <w:rFonts w:ascii="Calibri" w:hAnsi="Calibri"/>
                <w:sz w:val="20"/>
                <w:lang w:val="cs-CZ"/>
              </w:rPr>
              <w:t>Kviatkovská</w:t>
            </w:r>
            <w:proofErr w:type="spellEnd"/>
          </w:p>
        </w:tc>
        <w:tc>
          <w:tcPr>
            <w:tcW w:w="283" w:type="dxa"/>
            <w:shd w:val="clear" w:color="auto" w:fill="F2F2F2" w:themeFill="background1" w:themeFillShade="F2"/>
          </w:tcPr>
          <w:p w14:paraId="227ADD3E" w14:textId="77777777" w:rsidR="007668EB" w:rsidRPr="00983EA6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14:paraId="3A47C4E0" w14:textId="77777777" w:rsidTr="00DB74BF"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61169465" w14:textId="77777777" w:rsidR="007668EB" w:rsidRPr="00D25364" w:rsidRDefault="007668EB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C71DB1" w:rsidRPr="00D25364" w14:paraId="5457ED36" w14:textId="77777777" w:rsidTr="00DB74BF">
        <w:tc>
          <w:tcPr>
            <w:tcW w:w="518" w:type="dxa"/>
            <w:shd w:val="clear" w:color="auto" w:fill="F2F2F2" w:themeFill="background1" w:themeFillShade="F2"/>
          </w:tcPr>
          <w:p w14:paraId="6E58AB93" w14:textId="77777777" w:rsidR="00C71DB1" w:rsidRPr="00D25364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14:paraId="5ABB1D50" w14:textId="77777777" w:rsidR="00C71DB1" w:rsidRPr="00C81829" w:rsidRDefault="005F4E77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Ostravě</w:t>
            </w: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14:paraId="57606A17" w14:textId="77777777" w:rsidR="00C71DB1" w:rsidRPr="00D25364" w:rsidRDefault="00C71DB1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849" w:type="dxa"/>
            <w:gridSpan w:val="4"/>
          </w:tcPr>
          <w:p w14:paraId="28D2E101" w14:textId="77777777" w:rsidR="00C71DB1" w:rsidRPr="00FC320A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3"/>
            <w:shd w:val="clear" w:color="auto" w:fill="F2F2F2" w:themeFill="background1" w:themeFillShade="F2"/>
          </w:tcPr>
          <w:p w14:paraId="3D0EA560" w14:textId="77777777" w:rsidR="00C71DB1" w:rsidRPr="00D25364" w:rsidRDefault="00C71DB1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452" w:type="dxa"/>
            <w:gridSpan w:val="7"/>
            <w:shd w:val="clear" w:color="auto" w:fill="auto"/>
          </w:tcPr>
          <w:p w14:paraId="75EB2EAF" w14:textId="77777777" w:rsidR="00C71DB1" w:rsidRPr="00C81829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A6AF578" w14:textId="77777777" w:rsidR="00C71DB1" w:rsidRPr="00D25364" w:rsidRDefault="00C71DB1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C71DB1" w:rsidRPr="00983EA6" w14:paraId="4AF337E9" w14:textId="77777777" w:rsidTr="00DB74BF">
        <w:tc>
          <w:tcPr>
            <w:tcW w:w="7363" w:type="dxa"/>
            <w:gridSpan w:val="16"/>
            <w:shd w:val="clear" w:color="auto" w:fill="F2F2F2" w:themeFill="background1" w:themeFillShade="F2"/>
          </w:tcPr>
          <w:p w14:paraId="4C340AAE" w14:textId="77777777" w:rsidR="00C71DB1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14:paraId="038A9BCB" w14:textId="77777777" w:rsidR="00C71DB1" w:rsidRPr="007668EB" w:rsidRDefault="00BD1ACE" w:rsidP="00BD1ACE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Místopředseda</w:t>
            </w:r>
            <w:r w:rsidR="00C71DB1">
              <w:rPr>
                <w:rFonts w:ascii="Calibri" w:hAnsi="Calibri"/>
                <w:sz w:val="16"/>
                <w:szCs w:val="16"/>
                <w:lang w:val="cs-CZ"/>
              </w:rPr>
              <w:t xml:space="preserve"> správní rady</w:t>
            </w:r>
            <w:r w:rsidR="00C71DB1" w:rsidRPr="007668EB">
              <w:rPr>
                <w:rFonts w:ascii="Calibri" w:hAnsi="Calibri"/>
                <w:sz w:val="16"/>
                <w:szCs w:val="16"/>
                <w:lang w:val="cs-CZ"/>
              </w:rPr>
              <w:t>:</w:t>
            </w:r>
          </w:p>
        </w:tc>
        <w:tc>
          <w:tcPr>
            <w:tcW w:w="2452" w:type="dxa"/>
            <w:gridSpan w:val="7"/>
            <w:shd w:val="clear" w:color="auto" w:fill="auto"/>
          </w:tcPr>
          <w:p w14:paraId="77876168" w14:textId="77777777" w:rsidR="00C71DB1" w:rsidRPr="00C81829" w:rsidRDefault="00C71DB1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14:paraId="1FB0C87F" w14:textId="77777777" w:rsidR="00C71DB1" w:rsidRPr="00C81829" w:rsidRDefault="005F4E77" w:rsidP="001D509C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Pavel Baránek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5C087166" w14:textId="77777777" w:rsidR="00C71DB1" w:rsidRPr="00983EA6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C71DB1" w:rsidRPr="00D25364" w14:paraId="056A7AFB" w14:textId="77777777" w:rsidTr="00DB74BF">
        <w:trPr>
          <w:trHeight w:val="405"/>
        </w:trPr>
        <w:tc>
          <w:tcPr>
            <w:tcW w:w="10098" w:type="dxa"/>
            <w:gridSpan w:val="24"/>
            <w:shd w:val="clear" w:color="auto" w:fill="F2F2F2" w:themeFill="background1" w:themeFillShade="F2"/>
          </w:tcPr>
          <w:p w14:paraId="6FB4C806" w14:textId="77777777" w:rsidR="00C71DB1" w:rsidRPr="00D25364" w:rsidRDefault="00C71DB1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7668EB" w:rsidRPr="00F07BD1" w14:paraId="557D9023" w14:textId="77777777" w:rsidTr="00DB74BF">
        <w:tc>
          <w:tcPr>
            <w:tcW w:w="10098" w:type="dxa"/>
            <w:gridSpan w:val="24"/>
            <w:shd w:val="clear" w:color="auto" w:fill="auto"/>
          </w:tcPr>
          <w:p w14:paraId="60FC98C4" w14:textId="77777777" w:rsidR="007668EB" w:rsidRPr="00F07BD1" w:rsidRDefault="007668EB" w:rsidP="002B59BF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</w:tbl>
    <w:p w14:paraId="4D0F6EFF" w14:textId="77777777" w:rsidR="008163D5" w:rsidRPr="008163D5" w:rsidRDefault="008163D5" w:rsidP="002316C3">
      <w:pPr>
        <w:rPr>
          <w:rFonts w:ascii="Calibri" w:hAnsi="Calibri"/>
          <w:sz w:val="20"/>
          <w:lang w:val="cs-CZ"/>
        </w:rPr>
      </w:pPr>
    </w:p>
    <w:sectPr w:rsidR="008163D5" w:rsidRPr="008163D5" w:rsidSect="00FE6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49" w:bottom="1418" w:left="851" w:header="851" w:footer="42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EB07E" w14:textId="77777777" w:rsidR="007E3018" w:rsidRDefault="007E3018" w:rsidP="00E07B52">
      <w:pPr>
        <w:pStyle w:val="Zhlav"/>
      </w:pPr>
      <w:r>
        <w:separator/>
      </w:r>
    </w:p>
  </w:endnote>
  <w:endnote w:type="continuationSeparator" w:id="0">
    <w:p w14:paraId="62DA143E" w14:textId="77777777" w:rsidR="007E3018" w:rsidRDefault="007E3018" w:rsidP="00E07B52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SansOsF Plain">
    <w:panose1 w:val="00000000000000000000"/>
    <w:charset w:val="00"/>
    <w:family w:val="swiss"/>
    <w:notTrueType/>
    <w:pitch w:val="variable"/>
    <w:sig w:usb0="A00000EF" w:usb1="4000F0FB" w:usb2="00000000" w:usb3="00000000" w:csb0="000000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 6-SemiBold">
    <w:charset w:val="00"/>
    <w:family w:val="auto"/>
    <w:pitch w:val="variable"/>
    <w:sig w:usb0="03000000" w:usb1="00000000" w:usb2="00000000" w:usb3="00000000" w:csb0="00000001" w:csb1="00000000"/>
  </w:font>
  <w:font w:name="TheSans 3-Light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4DBB" w14:textId="77777777" w:rsidR="00E07B52" w:rsidRDefault="00E07B52">
    <w:pPr>
      <w:pStyle w:val="Zpat"/>
    </w:pPr>
  </w:p>
  <w:p w14:paraId="609EBD59" w14:textId="77777777" w:rsidR="00E07B52" w:rsidRDefault="00E07B52">
    <w:pPr>
      <w:pStyle w:val="Zpat"/>
    </w:pPr>
  </w:p>
  <w:p w14:paraId="44D2E4EF" w14:textId="77777777" w:rsidR="00E07B52" w:rsidRDefault="00E07B52">
    <w:pPr>
      <w:pStyle w:val="Zpat"/>
    </w:pPr>
  </w:p>
  <w:p w14:paraId="69A58A5A" w14:textId="77777777" w:rsidR="00E07B52" w:rsidRDefault="00E07B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6401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FE0C2E2" w14:textId="113AA43E" w:rsidR="00442504" w:rsidRPr="00442504" w:rsidRDefault="00442504">
        <w:pPr>
          <w:pStyle w:val="Zpat"/>
          <w:jc w:val="right"/>
          <w:rPr>
            <w:rFonts w:asciiTheme="minorHAnsi" w:hAnsiTheme="minorHAnsi" w:cstheme="minorHAnsi"/>
            <w:sz w:val="18"/>
            <w:szCs w:val="18"/>
          </w:rPr>
        </w:pPr>
        <w:r w:rsidRPr="0044250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4250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4250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E367C" w:rsidRPr="008E367C">
          <w:rPr>
            <w:rFonts w:asciiTheme="minorHAnsi" w:hAnsiTheme="minorHAnsi" w:cstheme="minorHAnsi"/>
            <w:noProof/>
            <w:sz w:val="18"/>
            <w:szCs w:val="18"/>
            <w:lang w:val="cs-CZ"/>
          </w:rPr>
          <w:t>2</w:t>
        </w:r>
        <w:r w:rsidRPr="00442504">
          <w:rPr>
            <w:rFonts w:asciiTheme="minorHAnsi" w:hAnsiTheme="minorHAnsi" w:cstheme="minorHAnsi"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sz w:val="18"/>
            <w:szCs w:val="18"/>
          </w:rPr>
          <w:t>/2</w:t>
        </w:r>
      </w:p>
    </w:sdtContent>
  </w:sdt>
  <w:p w14:paraId="1AAA5B0E" w14:textId="57B7C3D6" w:rsidR="00E07B52" w:rsidRPr="00E3059A" w:rsidRDefault="00E07B52" w:rsidP="00A0144B">
    <w:pPr>
      <w:pStyle w:val="Zpat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E5CC" w14:textId="77777777" w:rsidR="00E07B52" w:rsidRDefault="00E931F8">
    <w:pPr>
      <w:pStyle w:val="Zpat"/>
      <w:ind w:left="709"/>
      <w:rPr>
        <w:rFonts w:ascii="TheSans 6-SemiBold" w:hAnsi="TheSans 6-SemiBold"/>
        <w:sz w:val="17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D6CC93D" wp14:editId="61710A0A">
          <wp:simplePos x="0" y="0"/>
          <wp:positionH relativeFrom="column">
            <wp:posOffset>5070475</wp:posOffset>
          </wp:positionH>
          <wp:positionV relativeFrom="paragraph">
            <wp:posOffset>-100330</wp:posOffset>
          </wp:positionV>
          <wp:extent cx="1438910" cy="537845"/>
          <wp:effectExtent l="19050" t="0" r="8890" b="0"/>
          <wp:wrapNone/>
          <wp:docPr id="131" name="obrázek 10" descr="Logos Actionnaires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s Actionnaires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489B1C84" wp14:editId="01A1C99A">
          <wp:simplePos x="0" y="0"/>
          <wp:positionH relativeFrom="column">
            <wp:posOffset>5581650</wp:posOffset>
          </wp:positionH>
          <wp:positionV relativeFrom="paragraph">
            <wp:posOffset>-99060</wp:posOffset>
          </wp:positionV>
          <wp:extent cx="901700" cy="546100"/>
          <wp:effectExtent l="19050" t="0" r="0" b="0"/>
          <wp:wrapNone/>
          <wp:docPr id="132" name="obrázek 9" descr="Logos VE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 VE-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7B52">
      <w:rPr>
        <w:rFonts w:ascii="TheSans 6-SemiBold" w:hAnsi="TheSans 6-SemiBold"/>
        <w:sz w:val="17"/>
      </w:rPr>
      <w:t>Siège social</w:t>
    </w:r>
    <w:r w:rsidR="00E07B52">
      <w:rPr>
        <w:rFonts w:ascii="TheSans 6-SemiBold" w:hAnsi="TheSans 6-SemiBold"/>
        <w:sz w:val="17"/>
      </w:rPr>
      <w:tab/>
    </w:r>
    <w:r w:rsidR="00E07B52">
      <w:rPr>
        <w:rFonts w:ascii="TheSans 6-SemiBold" w:hAnsi="TheSans 6-SemiBold"/>
        <w:sz w:val="17"/>
      </w:rPr>
      <w:tab/>
    </w:r>
  </w:p>
  <w:p w14:paraId="2BE0B7D9" w14:textId="77777777" w:rsidR="00E07B52" w:rsidRDefault="00E07B52">
    <w:pPr>
      <w:ind w:left="709"/>
      <w:rPr>
        <w:rFonts w:ascii="TheSans 3-Light" w:hAnsi="TheSans 3-Light"/>
        <w:sz w:val="16"/>
      </w:rPr>
    </w:pPr>
    <w:r>
      <w:rPr>
        <w:rFonts w:ascii="TheSans 3-Light" w:hAnsi="TheSans 3-Light"/>
        <w:sz w:val="16"/>
      </w:rPr>
      <w:t>37, avenue du Maréchal de Lattre de Tassigny - BP 38 - 59350 Saint-André</w:t>
    </w:r>
    <w:r>
      <w:rPr>
        <w:rFonts w:ascii="TheSans 3-Light" w:hAnsi="TheSans 3-Light"/>
        <w:sz w:val="16"/>
      </w:rPr>
      <w:tab/>
    </w:r>
  </w:p>
  <w:p w14:paraId="66F9D9AB" w14:textId="77777777" w:rsidR="00E07B52" w:rsidRDefault="00E07B52">
    <w:pPr>
      <w:pStyle w:val="Zpat"/>
      <w:ind w:left="709"/>
    </w:pPr>
    <w:r>
      <w:rPr>
        <w:rFonts w:ascii="TheSans 3-Light" w:hAnsi="TheSans 3-Light"/>
        <w:sz w:val="12"/>
      </w:rPr>
      <w:t>Société par Actions Simplifiée au capital de 968 868 596 E - 403 211 295 R.C.S. Lille</w:t>
    </w:r>
    <w:r>
      <w:rPr>
        <w:rFonts w:ascii="TheSans 3-Light" w:hAnsi="TheSans 3-Light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CAC2" w14:textId="77777777" w:rsidR="007E3018" w:rsidRDefault="007E3018" w:rsidP="00E07B52">
      <w:pPr>
        <w:pStyle w:val="Zhlav"/>
      </w:pPr>
      <w:r>
        <w:separator/>
      </w:r>
    </w:p>
  </w:footnote>
  <w:footnote w:type="continuationSeparator" w:id="0">
    <w:p w14:paraId="29BE334E" w14:textId="77777777" w:rsidR="007E3018" w:rsidRDefault="007E3018" w:rsidP="00E07B52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5821A" w14:textId="77777777" w:rsidR="00E07B52" w:rsidRDefault="00E07B52">
    <w:pPr>
      <w:pStyle w:val="Zhlav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AC54" w14:textId="3D7F5D6C" w:rsidR="00E16D63" w:rsidRDefault="00626062" w:rsidP="008163D5">
    <w:pPr>
      <w:pStyle w:val="Zpat"/>
      <w:rPr>
        <w:noProof/>
        <w:lang w:val="cs-CZ" w:eastAsia="cs-CZ"/>
      </w:rPr>
    </w:pPr>
    <w:r>
      <w:rPr>
        <w:noProof/>
        <w:lang w:val="cs-CZ" w:eastAsia="cs-CZ"/>
      </w:rPr>
      <w:t xml:space="preserve">                                                                                                                                               </w:t>
    </w:r>
    <w:r w:rsidR="00E16D63">
      <w:rPr>
        <w:noProof/>
        <w:lang w:val="cs-CZ" w:eastAsia="cs-CZ"/>
      </w:rPr>
      <w:tab/>
    </w:r>
  </w:p>
  <w:p w14:paraId="40E0EB02" w14:textId="77777777" w:rsidR="00E16D63" w:rsidRPr="00893012" w:rsidRDefault="00893012" w:rsidP="008163D5">
    <w:pPr>
      <w:pStyle w:val="Zpat"/>
      <w:rPr>
        <w:rFonts w:asciiTheme="minorHAnsi" w:hAnsiTheme="minorHAnsi"/>
        <w:sz w:val="36"/>
      </w:rPr>
    </w:pPr>
    <w:r w:rsidRPr="00893012">
      <w:rPr>
        <w:rFonts w:asciiTheme="minorHAnsi" w:hAnsiTheme="minorHAnsi"/>
        <w:noProof/>
        <w:sz w:val="36"/>
        <w:lang w:val="cs-CZ" w:eastAsia="cs-CZ"/>
      </w:rPr>
      <w:t>Nadační fond Veolia Energie Humain ČR</w:t>
    </w:r>
  </w:p>
  <w:p w14:paraId="0FA47310" w14:textId="77777777" w:rsidR="00E07B52" w:rsidRDefault="00B231A1" w:rsidP="008163D5">
    <w:pPr>
      <w:pStyle w:val="Zpat"/>
    </w:pPr>
    <w: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9EF1" w14:textId="77777777" w:rsidR="00E07B52" w:rsidRDefault="00E931F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3E0DBF7" wp14:editId="6463381E">
          <wp:simplePos x="0" y="0"/>
          <wp:positionH relativeFrom="column">
            <wp:posOffset>-146050</wp:posOffset>
          </wp:positionH>
          <wp:positionV relativeFrom="paragraph">
            <wp:posOffset>-194945</wp:posOffset>
          </wp:positionV>
          <wp:extent cx="1905000" cy="774700"/>
          <wp:effectExtent l="19050" t="0" r="0" b="0"/>
          <wp:wrapNone/>
          <wp:docPr id="130" name="obrázek 13" descr="Dalkia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lkia-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EB8"/>
    <w:multiLevelType w:val="hybridMultilevel"/>
    <w:tmpl w:val="4338354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0875A4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C94495"/>
    <w:multiLevelType w:val="hybridMultilevel"/>
    <w:tmpl w:val="249CC476"/>
    <w:lvl w:ilvl="0" w:tplc="8B24455A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20499D"/>
    <w:multiLevelType w:val="singleLevel"/>
    <w:tmpl w:val="A5263C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6890D34"/>
    <w:multiLevelType w:val="singleLevel"/>
    <w:tmpl w:val="72DE08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34EA3F30"/>
    <w:multiLevelType w:val="singleLevel"/>
    <w:tmpl w:val="AE12844A"/>
    <w:lvl w:ilvl="0">
      <w:start w:val="3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6" w15:restartNumberingAfterBreak="0">
    <w:nsid w:val="389567F7"/>
    <w:multiLevelType w:val="hybridMultilevel"/>
    <w:tmpl w:val="5A524E14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A627D5F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4031AF"/>
    <w:multiLevelType w:val="hybridMultilevel"/>
    <w:tmpl w:val="80501588"/>
    <w:lvl w:ilvl="0" w:tplc="8988B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84F38"/>
    <w:multiLevelType w:val="hybridMultilevel"/>
    <w:tmpl w:val="9E66166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A625DC"/>
    <w:multiLevelType w:val="hybridMultilevel"/>
    <w:tmpl w:val="D28E44F0"/>
    <w:lvl w:ilvl="0" w:tplc="08A63348">
      <w:start w:val="10"/>
      <w:numFmt w:val="decimal"/>
      <w:lvlText w:val="%1."/>
      <w:lvlJc w:val="left"/>
      <w:pPr>
        <w:ind w:left="720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B49DD"/>
    <w:multiLevelType w:val="singleLevel"/>
    <w:tmpl w:val="72DE0858"/>
    <w:lvl w:ilvl="0">
      <w:start w:val="1"/>
      <w:numFmt w:val="lowerLetter"/>
      <w:lvlText w:val="%1)"/>
      <w:legacy w:legacy="1" w:legacySpace="0" w:legacyIndent="283"/>
      <w:lvlJc w:val="left"/>
      <w:pPr>
        <w:ind w:left="603" w:hanging="283"/>
      </w:pPr>
      <w:rPr>
        <w:sz w:val="24"/>
      </w:rPr>
    </w:lvl>
  </w:abstractNum>
  <w:abstractNum w:abstractNumId="12" w15:restartNumberingAfterBreak="0">
    <w:nsid w:val="680677B3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1C7E4C"/>
    <w:multiLevelType w:val="singleLevel"/>
    <w:tmpl w:val="E6388E0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4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567" w:hanging="283"/>
        </w:pPr>
        <w:rPr>
          <w:sz w:val="24"/>
        </w:rPr>
      </w:lvl>
    </w:lvlOverride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5" w:dllVersion="514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DD"/>
    <w:rsid w:val="0000334D"/>
    <w:rsid w:val="00003DF4"/>
    <w:rsid w:val="000136BE"/>
    <w:rsid w:val="000146A7"/>
    <w:rsid w:val="0001722F"/>
    <w:rsid w:val="00024F26"/>
    <w:rsid w:val="00046101"/>
    <w:rsid w:val="00062A7A"/>
    <w:rsid w:val="000643D3"/>
    <w:rsid w:val="00072A17"/>
    <w:rsid w:val="00073939"/>
    <w:rsid w:val="000752E9"/>
    <w:rsid w:val="00075385"/>
    <w:rsid w:val="000845A4"/>
    <w:rsid w:val="00091D42"/>
    <w:rsid w:val="000A3F69"/>
    <w:rsid w:val="000C0C8F"/>
    <w:rsid w:val="000C53E4"/>
    <w:rsid w:val="000C63E6"/>
    <w:rsid w:val="000D0ECC"/>
    <w:rsid w:val="000D19D5"/>
    <w:rsid w:val="000D4E0B"/>
    <w:rsid w:val="00107545"/>
    <w:rsid w:val="00122BD0"/>
    <w:rsid w:val="00125FBF"/>
    <w:rsid w:val="0013589E"/>
    <w:rsid w:val="0014541B"/>
    <w:rsid w:val="001542DC"/>
    <w:rsid w:val="00155068"/>
    <w:rsid w:val="00156619"/>
    <w:rsid w:val="00167BB3"/>
    <w:rsid w:val="00170090"/>
    <w:rsid w:val="0017528B"/>
    <w:rsid w:val="001759A5"/>
    <w:rsid w:val="00180AAE"/>
    <w:rsid w:val="00191527"/>
    <w:rsid w:val="001A46DE"/>
    <w:rsid w:val="001C4C9F"/>
    <w:rsid w:val="001D1812"/>
    <w:rsid w:val="001D509C"/>
    <w:rsid w:val="002112BE"/>
    <w:rsid w:val="002117C3"/>
    <w:rsid w:val="00223B13"/>
    <w:rsid w:val="00225A3B"/>
    <w:rsid w:val="00225EC7"/>
    <w:rsid w:val="002316C3"/>
    <w:rsid w:val="00241334"/>
    <w:rsid w:val="00242650"/>
    <w:rsid w:val="00246530"/>
    <w:rsid w:val="0026079C"/>
    <w:rsid w:val="00260DD5"/>
    <w:rsid w:val="00266F50"/>
    <w:rsid w:val="00273EFE"/>
    <w:rsid w:val="002A18AC"/>
    <w:rsid w:val="002A224A"/>
    <w:rsid w:val="002A7359"/>
    <w:rsid w:val="002B59BF"/>
    <w:rsid w:val="002C1310"/>
    <w:rsid w:val="002F1C52"/>
    <w:rsid w:val="002F295F"/>
    <w:rsid w:val="003045B4"/>
    <w:rsid w:val="00317F92"/>
    <w:rsid w:val="00326994"/>
    <w:rsid w:val="00330869"/>
    <w:rsid w:val="00334BF6"/>
    <w:rsid w:val="00353623"/>
    <w:rsid w:val="00353861"/>
    <w:rsid w:val="003716D8"/>
    <w:rsid w:val="003A4F2C"/>
    <w:rsid w:val="003A55E2"/>
    <w:rsid w:val="003B124D"/>
    <w:rsid w:val="003C67F6"/>
    <w:rsid w:val="003D1924"/>
    <w:rsid w:val="003D3031"/>
    <w:rsid w:val="003E0338"/>
    <w:rsid w:val="003E7187"/>
    <w:rsid w:val="003F5534"/>
    <w:rsid w:val="0040250C"/>
    <w:rsid w:val="004201C1"/>
    <w:rsid w:val="00423320"/>
    <w:rsid w:val="00431307"/>
    <w:rsid w:val="00432939"/>
    <w:rsid w:val="004362A2"/>
    <w:rsid w:val="00441E33"/>
    <w:rsid w:val="004423CB"/>
    <w:rsid w:val="00442504"/>
    <w:rsid w:val="0044503E"/>
    <w:rsid w:val="004540A1"/>
    <w:rsid w:val="004611B5"/>
    <w:rsid w:val="0046321F"/>
    <w:rsid w:val="00470BC2"/>
    <w:rsid w:val="00482C64"/>
    <w:rsid w:val="00484E69"/>
    <w:rsid w:val="00486FEC"/>
    <w:rsid w:val="004978A4"/>
    <w:rsid w:val="004A280B"/>
    <w:rsid w:val="004A5E46"/>
    <w:rsid w:val="004B0970"/>
    <w:rsid w:val="004B27E3"/>
    <w:rsid w:val="004C052F"/>
    <w:rsid w:val="004D505A"/>
    <w:rsid w:val="004D6D63"/>
    <w:rsid w:val="00507C79"/>
    <w:rsid w:val="00514004"/>
    <w:rsid w:val="00516644"/>
    <w:rsid w:val="00516C6C"/>
    <w:rsid w:val="00521447"/>
    <w:rsid w:val="005275E1"/>
    <w:rsid w:val="0055586F"/>
    <w:rsid w:val="00555A51"/>
    <w:rsid w:val="00560C67"/>
    <w:rsid w:val="00573A81"/>
    <w:rsid w:val="00596CE9"/>
    <w:rsid w:val="005A1E22"/>
    <w:rsid w:val="005A339A"/>
    <w:rsid w:val="005A6963"/>
    <w:rsid w:val="005A75CC"/>
    <w:rsid w:val="005B6BE2"/>
    <w:rsid w:val="005B6CE9"/>
    <w:rsid w:val="005D2488"/>
    <w:rsid w:val="005F4E77"/>
    <w:rsid w:val="005F6C73"/>
    <w:rsid w:val="006053D9"/>
    <w:rsid w:val="006058DA"/>
    <w:rsid w:val="00606EDD"/>
    <w:rsid w:val="006202DD"/>
    <w:rsid w:val="00626062"/>
    <w:rsid w:val="00640AED"/>
    <w:rsid w:val="0066363E"/>
    <w:rsid w:val="00663F2E"/>
    <w:rsid w:val="0066422A"/>
    <w:rsid w:val="00666EF4"/>
    <w:rsid w:val="00672235"/>
    <w:rsid w:val="00683362"/>
    <w:rsid w:val="006A03FE"/>
    <w:rsid w:val="006C66A1"/>
    <w:rsid w:val="006C6BC0"/>
    <w:rsid w:val="006D263B"/>
    <w:rsid w:val="006D38E9"/>
    <w:rsid w:val="006E4F6C"/>
    <w:rsid w:val="006E528A"/>
    <w:rsid w:val="006F0E6F"/>
    <w:rsid w:val="0071294A"/>
    <w:rsid w:val="00726C62"/>
    <w:rsid w:val="007317A9"/>
    <w:rsid w:val="007402D6"/>
    <w:rsid w:val="007412DA"/>
    <w:rsid w:val="007422E2"/>
    <w:rsid w:val="00753C63"/>
    <w:rsid w:val="007553E9"/>
    <w:rsid w:val="00761B85"/>
    <w:rsid w:val="007668EB"/>
    <w:rsid w:val="00787C54"/>
    <w:rsid w:val="00797755"/>
    <w:rsid w:val="007A5CF3"/>
    <w:rsid w:val="007C1900"/>
    <w:rsid w:val="007C2271"/>
    <w:rsid w:val="007D1D5B"/>
    <w:rsid w:val="007D2D51"/>
    <w:rsid w:val="007D2DDC"/>
    <w:rsid w:val="007E3018"/>
    <w:rsid w:val="00804B95"/>
    <w:rsid w:val="008143FC"/>
    <w:rsid w:val="008163D5"/>
    <w:rsid w:val="00825A1F"/>
    <w:rsid w:val="00827176"/>
    <w:rsid w:val="00837FAC"/>
    <w:rsid w:val="0084686C"/>
    <w:rsid w:val="0085323A"/>
    <w:rsid w:val="00860E19"/>
    <w:rsid w:val="0086505C"/>
    <w:rsid w:val="00865868"/>
    <w:rsid w:val="0087206E"/>
    <w:rsid w:val="00874043"/>
    <w:rsid w:val="00874071"/>
    <w:rsid w:val="00891264"/>
    <w:rsid w:val="00891783"/>
    <w:rsid w:val="00893012"/>
    <w:rsid w:val="008B59DB"/>
    <w:rsid w:val="008B6538"/>
    <w:rsid w:val="008B7E1D"/>
    <w:rsid w:val="008C11ED"/>
    <w:rsid w:val="008D0E63"/>
    <w:rsid w:val="008E1378"/>
    <w:rsid w:val="008E367C"/>
    <w:rsid w:val="008E3CDC"/>
    <w:rsid w:val="008F3325"/>
    <w:rsid w:val="008F6931"/>
    <w:rsid w:val="00907CE1"/>
    <w:rsid w:val="00920C6C"/>
    <w:rsid w:val="0092149F"/>
    <w:rsid w:val="00932B57"/>
    <w:rsid w:val="009475A5"/>
    <w:rsid w:val="00962994"/>
    <w:rsid w:val="00963116"/>
    <w:rsid w:val="00967298"/>
    <w:rsid w:val="0096784E"/>
    <w:rsid w:val="00973B34"/>
    <w:rsid w:val="00977501"/>
    <w:rsid w:val="00983EA6"/>
    <w:rsid w:val="0098615B"/>
    <w:rsid w:val="009A47B8"/>
    <w:rsid w:val="009A6DF3"/>
    <w:rsid w:val="009B0BEC"/>
    <w:rsid w:val="009B3949"/>
    <w:rsid w:val="009B6781"/>
    <w:rsid w:val="009D2E1E"/>
    <w:rsid w:val="009D3DCB"/>
    <w:rsid w:val="009E5BC0"/>
    <w:rsid w:val="009F5B40"/>
    <w:rsid w:val="00A0144B"/>
    <w:rsid w:val="00A07981"/>
    <w:rsid w:val="00A14EF5"/>
    <w:rsid w:val="00A32336"/>
    <w:rsid w:val="00A41C8F"/>
    <w:rsid w:val="00A42B22"/>
    <w:rsid w:val="00A450BF"/>
    <w:rsid w:val="00A51076"/>
    <w:rsid w:val="00A77E7D"/>
    <w:rsid w:val="00A92E6E"/>
    <w:rsid w:val="00AA258E"/>
    <w:rsid w:val="00AA4EEA"/>
    <w:rsid w:val="00AB0E24"/>
    <w:rsid w:val="00AC0D12"/>
    <w:rsid w:val="00AC0D77"/>
    <w:rsid w:val="00AC4C80"/>
    <w:rsid w:val="00AE096F"/>
    <w:rsid w:val="00AE7996"/>
    <w:rsid w:val="00B032CB"/>
    <w:rsid w:val="00B04DF6"/>
    <w:rsid w:val="00B15D9C"/>
    <w:rsid w:val="00B231A1"/>
    <w:rsid w:val="00B47243"/>
    <w:rsid w:val="00B55D01"/>
    <w:rsid w:val="00B611AD"/>
    <w:rsid w:val="00B66A4A"/>
    <w:rsid w:val="00B939A5"/>
    <w:rsid w:val="00BC46FE"/>
    <w:rsid w:val="00BD01B7"/>
    <w:rsid w:val="00BD1ACE"/>
    <w:rsid w:val="00C00F63"/>
    <w:rsid w:val="00C05C8C"/>
    <w:rsid w:val="00C066A1"/>
    <w:rsid w:val="00C31744"/>
    <w:rsid w:val="00C331E7"/>
    <w:rsid w:val="00C34B5D"/>
    <w:rsid w:val="00C3568D"/>
    <w:rsid w:val="00C67614"/>
    <w:rsid w:val="00C71DB1"/>
    <w:rsid w:val="00C737CA"/>
    <w:rsid w:val="00C805BB"/>
    <w:rsid w:val="00C813BC"/>
    <w:rsid w:val="00C81829"/>
    <w:rsid w:val="00C95ADD"/>
    <w:rsid w:val="00CC2798"/>
    <w:rsid w:val="00CC4B5C"/>
    <w:rsid w:val="00CC7070"/>
    <w:rsid w:val="00CD45DC"/>
    <w:rsid w:val="00CD4E67"/>
    <w:rsid w:val="00CD6F24"/>
    <w:rsid w:val="00CE26FE"/>
    <w:rsid w:val="00CE3867"/>
    <w:rsid w:val="00CE55C0"/>
    <w:rsid w:val="00D10AA1"/>
    <w:rsid w:val="00D16BD2"/>
    <w:rsid w:val="00D312FA"/>
    <w:rsid w:val="00D3712F"/>
    <w:rsid w:val="00D55F11"/>
    <w:rsid w:val="00D574B7"/>
    <w:rsid w:val="00D63A04"/>
    <w:rsid w:val="00D67C32"/>
    <w:rsid w:val="00D70F58"/>
    <w:rsid w:val="00D82752"/>
    <w:rsid w:val="00D90BC0"/>
    <w:rsid w:val="00D93F8C"/>
    <w:rsid w:val="00DA086B"/>
    <w:rsid w:val="00DA5048"/>
    <w:rsid w:val="00DB74BF"/>
    <w:rsid w:val="00DC376F"/>
    <w:rsid w:val="00DD0326"/>
    <w:rsid w:val="00DD3851"/>
    <w:rsid w:val="00DF7CBC"/>
    <w:rsid w:val="00E03217"/>
    <w:rsid w:val="00E07B52"/>
    <w:rsid w:val="00E16D63"/>
    <w:rsid w:val="00E21A6C"/>
    <w:rsid w:val="00E258D9"/>
    <w:rsid w:val="00E2596B"/>
    <w:rsid w:val="00E3059A"/>
    <w:rsid w:val="00E34BE9"/>
    <w:rsid w:val="00E370D9"/>
    <w:rsid w:val="00E401DA"/>
    <w:rsid w:val="00E467DB"/>
    <w:rsid w:val="00E47D22"/>
    <w:rsid w:val="00E72DAA"/>
    <w:rsid w:val="00E73E71"/>
    <w:rsid w:val="00E90370"/>
    <w:rsid w:val="00E90C42"/>
    <w:rsid w:val="00E931F8"/>
    <w:rsid w:val="00E93C5B"/>
    <w:rsid w:val="00E95E73"/>
    <w:rsid w:val="00EA191C"/>
    <w:rsid w:val="00EA1B23"/>
    <w:rsid w:val="00EA1C4E"/>
    <w:rsid w:val="00EC54EB"/>
    <w:rsid w:val="00EF155E"/>
    <w:rsid w:val="00F1585A"/>
    <w:rsid w:val="00F16723"/>
    <w:rsid w:val="00F17DBE"/>
    <w:rsid w:val="00F303CC"/>
    <w:rsid w:val="00F31172"/>
    <w:rsid w:val="00F3272F"/>
    <w:rsid w:val="00F3594C"/>
    <w:rsid w:val="00F4089D"/>
    <w:rsid w:val="00F41C3C"/>
    <w:rsid w:val="00F57F2E"/>
    <w:rsid w:val="00F61A64"/>
    <w:rsid w:val="00F71E8B"/>
    <w:rsid w:val="00F76B27"/>
    <w:rsid w:val="00F77609"/>
    <w:rsid w:val="00F8134B"/>
    <w:rsid w:val="00F901C9"/>
    <w:rsid w:val="00F95F01"/>
    <w:rsid w:val="00F96152"/>
    <w:rsid w:val="00FA0DAD"/>
    <w:rsid w:val="00FB114F"/>
    <w:rsid w:val="00FC67D1"/>
    <w:rsid w:val="00FD2B0E"/>
    <w:rsid w:val="00FE2C33"/>
    <w:rsid w:val="00FE6B30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C1452"/>
  <w15:docId w15:val="{810B0A83-5D3A-4C11-831E-FC6F6E7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3E71"/>
    <w:rPr>
      <w:sz w:val="24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3E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3E7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73E71"/>
    <w:rPr>
      <w:color w:val="0000FF"/>
      <w:u w:val="single"/>
    </w:rPr>
  </w:style>
  <w:style w:type="table" w:styleId="Mkatabulky">
    <w:name w:val="Table Grid"/>
    <w:basedOn w:val="Normlntabulka"/>
    <w:rsid w:val="0084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64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422A"/>
    <w:rPr>
      <w:rFonts w:ascii="Tahoma" w:hAnsi="Tahoma" w:cs="Tahoma"/>
      <w:sz w:val="16"/>
      <w:szCs w:val="16"/>
      <w:lang w:val="fr-FR" w:eastAsia="fr-FR"/>
    </w:rPr>
  </w:style>
  <w:style w:type="character" w:customStyle="1" w:styleId="MessageHeaderLabel">
    <w:name w:val="Message Header Label"/>
    <w:rsid w:val="007C1900"/>
    <w:rPr>
      <w:b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0144B"/>
    <w:rPr>
      <w:sz w:val="24"/>
      <w:lang w:val="fr-FR" w:eastAsia="fr-FR"/>
    </w:rPr>
  </w:style>
  <w:style w:type="paragraph" w:customStyle="1" w:styleId="Zkladnodstavec">
    <w:name w:val="[Základní odstavec]"/>
    <w:basedOn w:val="Normln"/>
    <w:uiPriority w:val="99"/>
    <w:rsid w:val="006053D9"/>
    <w:pPr>
      <w:autoSpaceDE w:val="0"/>
      <w:autoSpaceDN w:val="0"/>
      <w:adjustRightInd w:val="0"/>
      <w:spacing w:line="288" w:lineRule="auto"/>
      <w:textAlignment w:val="center"/>
    </w:pPr>
    <w:rPr>
      <w:rFonts w:eastAsia="Calibri" w:cs="Times"/>
      <w:color w:val="000000"/>
      <w:szCs w:val="24"/>
      <w:lang w:val="cs-CZ" w:eastAsia="en-US"/>
    </w:rPr>
  </w:style>
  <w:style w:type="character" w:styleId="Odkaznakoment">
    <w:name w:val="annotation reference"/>
    <w:basedOn w:val="Standardnpsmoodstavce"/>
    <w:semiHidden/>
    <w:unhideWhenUsed/>
    <w:rsid w:val="00F95F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95F01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95F01"/>
    <w:rPr>
      <w:lang w:val="fr-FR" w:eastAsia="fr-FR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95F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95F01"/>
    <w:rPr>
      <w:b/>
      <w:bCs/>
      <w:lang w:val="fr-FR" w:eastAsia="fr-FR"/>
    </w:rPr>
  </w:style>
  <w:style w:type="character" w:customStyle="1" w:styleId="ZkladntextChar1">
    <w:name w:val="Základní text Char1"/>
    <w:uiPriority w:val="99"/>
    <w:rsid w:val="00874071"/>
    <w:rPr>
      <w:rFonts w:ascii="Arial" w:hAnsi="Arial" w:cs="Arial"/>
      <w:spacing w:val="2"/>
      <w:sz w:val="16"/>
      <w:szCs w:val="16"/>
      <w:u w:val="none"/>
    </w:rPr>
  </w:style>
  <w:style w:type="paragraph" w:styleId="Odstavecseseznamem">
    <w:name w:val="List Paragraph"/>
    <w:basedOn w:val="Normln"/>
    <w:uiPriority w:val="34"/>
    <w:qFormat/>
    <w:rsid w:val="00FB114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8275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9D3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r.cz/spolecenska-odpovednost/nadacni-fond-veolia-energie-humain-c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ecor\Bureau\gr\Note_interne-Gr-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F64E-1C08-4D4F-A5D6-D1118206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Note_interne-Gr-C.dot</Template>
  <TotalTime>1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-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LE COR Murielle</dc:creator>
  <cp:lastModifiedBy>Neulingerová Eva</cp:lastModifiedBy>
  <cp:revision>3</cp:revision>
  <cp:lastPrinted>2023-01-09T12:32:00Z</cp:lastPrinted>
  <dcterms:created xsi:type="dcterms:W3CDTF">2023-01-09T12:37:00Z</dcterms:created>
  <dcterms:modified xsi:type="dcterms:W3CDTF">2023-01-09T12:37:00Z</dcterms:modified>
</cp:coreProperties>
</file>