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F316" w14:textId="77777777" w:rsidR="00D838AF" w:rsidRPr="00AA682B" w:rsidRDefault="00D838AF" w:rsidP="00AA682B">
      <w:pPr>
        <w:spacing w:line="0" w:lineRule="atLeast"/>
        <w:jc w:val="center"/>
        <w:rPr>
          <w:b/>
          <w:sz w:val="18"/>
          <w:szCs w:val="18"/>
          <w:u w:val="single"/>
        </w:rPr>
      </w:pPr>
      <w:r w:rsidRPr="00AA682B">
        <w:rPr>
          <w:b/>
          <w:sz w:val="18"/>
          <w:szCs w:val="18"/>
          <w:u w:val="single"/>
        </w:rPr>
        <w:t>Příloha</w:t>
      </w:r>
      <w:r w:rsidR="008B5454">
        <w:rPr>
          <w:b/>
          <w:sz w:val="18"/>
          <w:szCs w:val="18"/>
          <w:u w:val="single"/>
        </w:rPr>
        <w:t xml:space="preserve"> č. 1</w:t>
      </w:r>
    </w:p>
    <w:p w14:paraId="11216F75" w14:textId="77777777" w:rsidR="00D838AF" w:rsidRPr="00AA682B" w:rsidRDefault="00D838AF" w:rsidP="00D838AF">
      <w:pPr>
        <w:spacing w:line="0" w:lineRule="atLeast"/>
        <w:jc w:val="center"/>
        <w:rPr>
          <w:b/>
          <w:sz w:val="18"/>
          <w:szCs w:val="18"/>
          <w:u w:val="single"/>
        </w:rPr>
      </w:pPr>
      <w:r w:rsidRPr="00AA682B">
        <w:rPr>
          <w:b/>
          <w:sz w:val="18"/>
          <w:szCs w:val="18"/>
          <w:u w:val="single"/>
        </w:rPr>
        <w:t>Pozvánky na řádnou valnou hromadu společnosti Veolia Energie ČR, a.s.</w:t>
      </w:r>
    </w:p>
    <w:p w14:paraId="4ABD9486" w14:textId="77777777" w:rsidR="00D838AF" w:rsidRPr="00AA682B" w:rsidRDefault="00D838AF" w:rsidP="00D838AF">
      <w:pPr>
        <w:spacing w:line="0" w:lineRule="atLeast"/>
        <w:jc w:val="center"/>
        <w:rPr>
          <w:b/>
          <w:sz w:val="18"/>
          <w:szCs w:val="18"/>
          <w:u w:val="single"/>
        </w:rPr>
      </w:pPr>
      <w:r w:rsidRPr="00AA682B">
        <w:rPr>
          <w:b/>
          <w:sz w:val="18"/>
          <w:szCs w:val="18"/>
          <w:u w:val="single"/>
        </w:rPr>
        <w:t xml:space="preserve">svolanou na </w:t>
      </w:r>
      <w:r w:rsidR="002944EC">
        <w:rPr>
          <w:b/>
          <w:sz w:val="18"/>
          <w:szCs w:val="18"/>
          <w:u w:val="single"/>
        </w:rPr>
        <w:t>30</w:t>
      </w:r>
      <w:r w:rsidRPr="00AA682B">
        <w:rPr>
          <w:b/>
          <w:sz w:val="18"/>
          <w:szCs w:val="18"/>
          <w:u w:val="single"/>
        </w:rPr>
        <w:t>.</w:t>
      </w:r>
      <w:r w:rsidR="00103D02">
        <w:rPr>
          <w:b/>
          <w:sz w:val="18"/>
          <w:szCs w:val="18"/>
          <w:u w:val="single"/>
        </w:rPr>
        <w:t xml:space="preserve"> </w:t>
      </w:r>
      <w:r w:rsidRPr="00AA682B">
        <w:rPr>
          <w:b/>
          <w:sz w:val="18"/>
          <w:szCs w:val="18"/>
          <w:u w:val="single"/>
        </w:rPr>
        <w:t>června 20</w:t>
      </w:r>
      <w:r w:rsidR="002944EC">
        <w:rPr>
          <w:b/>
          <w:sz w:val="18"/>
          <w:szCs w:val="18"/>
          <w:u w:val="single"/>
        </w:rPr>
        <w:t>21</w:t>
      </w:r>
    </w:p>
    <w:p w14:paraId="65F7BB49" w14:textId="77777777" w:rsidR="00D838AF" w:rsidRPr="00AA682B" w:rsidRDefault="00D838AF" w:rsidP="00334423">
      <w:pPr>
        <w:spacing w:line="0" w:lineRule="atLeast"/>
        <w:jc w:val="both"/>
        <w:rPr>
          <w:b/>
          <w:sz w:val="18"/>
          <w:szCs w:val="18"/>
          <w:u w:val="single"/>
        </w:rPr>
      </w:pPr>
    </w:p>
    <w:p w14:paraId="6BD8BADB" w14:textId="6402B0D6" w:rsidR="007D1B97" w:rsidRDefault="00D838AF" w:rsidP="00D838AF">
      <w:pPr>
        <w:spacing w:line="0" w:lineRule="atLeast"/>
        <w:jc w:val="center"/>
        <w:rPr>
          <w:b/>
          <w:sz w:val="18"/>
          <w:szCs w:val="18"/>
          <w:u w:val="single"/>
        </w:rPr>
      </w:pPr>
      <w:r w:rsidRPr="00AA682B">
        <w:rPr>
          <w:b/>
          <w:sz w:val="18"/>
          <w:szCs w:val="18"/>
          <w:u w:val="single"/>
        </w:rPr>
        <w:t>Text a o</w:t>
      </w:r>
      <w:r w:rsidR="007D1B97" w:rsidRPr="00AA682B">
        <w:rPr>
          <w:b/>
          <w:sz w:val="18"/>
          <w:szCs w:val="18"/>
          <w:u w:val="single"/>
        </w:rPr>
        <w:t>důvodnění navrhovaných změn stanov společnosti Veolia Energie ČR, a.s.</w:t>
      </w:r>
    </w:p>
    <w:p w14:paraId="74854D81" w14:textId="77777777" w:rsidR="00627FA6" w:rsidRDefault="00627FA6" w:rsidP="00D838AF">
      <w:pPr>
        <w:spacing w:line="0" w:lineRule="atLeast"/>
        <w:jc w:val="center"/>
        <w:rPr>
          <w:b/>
          <w:sz w:val="18"/>
          <w:szCs w:val="18"/>
          <w:u w:val="single"/>
        </w:rPr>
      </w:pPr>
    </w:p>
    <w:p w14:paraId="38FB4812" w14:textId="77777777" w:rsidR="00627FA6" w:rsidRPr="00AA682B" w:rsidRDefault="00627FA6" w:rsidP="00D838AF">
      <w:pPr>
        <w:spacing w:line="0" w:lineRule="atLeast"/>
        <w:jc w:val="center"/>
        <w:rPr>
          <w:b/>
          <w:sz w:val="18"/>
          <w:szCs w:val="18"/>
          <w:u w:val="single"/>
        </w:rPr>
      </w:pPr>
      <w:r>
        <w:rPr>
          <w:b/>
          <w:sz w:val="18"/>
          <w:szCs w:val="18"/>
          <w:u w:val="single"/>
        </w:rPr>
        <w:t>(navrhované změny textace jsou označeny tučně)</w:t>
      </w:r>
    </w:p>
    <w:p w14:paraId="1B08BE45" w14:textId="77777777" w:rsidR="007D1B97" w:rsidRPr="00AA682B" w:rsidRDefault="007D1B97" w:rsidP="00334423">
      <w:pPr>
        <w:spacing w:line="0" w:lineRule="atLeast"/>
        <w:jc w:val="both"/>
        <w:rPr>
          <w:sz w:val="18"/>
          <w:szCs w:val="18"/>
          <w:u w:val="single"/>
        </w:rPr>
      </w:pPr>
    </w:p>
    <w:p w14:paraId="39782DD7" w14:textId="77777777" w:rsidR="003862F6" w:rsidRPr="00AA682B" w:rsidRDefault="003A4AD0" w:rsidP="00334423">
      <w:pPr>
        <w:pStyle w:val="Odstavecseseznamem"/>
        <w:numPr>
          <w:ilvl w:val="0"/>
          <w:numId w:val="2"/>
        </w:numPr>
        <w:tabs>
          <w:tab w:val="left" w:pos="567"/>
        </w:tabs>
        <w:spacing w:line="0" w:lineRule="atLeast"/>
        <w:ind w:left="0" w:firstLine="0"/>
        <w:jc w:val="both"/>
        <w:rPr>
          <w:sz w:val="18"/>
          <w:szCs w:val="18"/>
          <w:u w:val="single"/>
        </w:rPr>
      </w:pPr>
      <w:r w:rsidRPr="00AA682B">
        <w:rPr>
          <w:sz w:val="18"/>
          <w:szCs w:val="18"/>
          <w:u w:val="single"/>
        </w:rPr>
        <w:t>Změna</w:t>
      </w:r>
      <w:r w:rsidR="003862F6" w:rsidRPr="00AA682B">
        <w:rPr>
          <w:sz w:val="18"/>
          <w:szCs w:val="18"/>
          <w:u w:val="single"/>
        </w:rPr>
        <w:t xml:space="preserve"> článku 1 „Rozhodné právo“ </w:t>
      </w:r>
    </w:p>
    <w:p w14:paraId="5283639A" w14:textId="12361760" w:rsidR="00CF5591" w:rsidRPr="00AA682B" w:rsidRDefault="003862F6" w:rsidP="00285691">
      <w:pPr>
        <w:pStyle w:val="Odstavecseseznamem"/>
        <w:spacing w:after="120" w:line="0" w:lineRule="atLeast"/>
        <w:ind w:left="567"/>
        <w:jc w:val="both"/>
        <w:rPr>
          <w:sz w:val="18"/>
          <w:szCs w:val="18"/>
        </w:rPr>
      </w:pPr>
      <w:r w:rsidRPr="00AA682B">
        <w:rPr>
          <w:sz w:val="18"/>
          <w:szCs w:val="18"/>
        </w:rPr>
        <w:t>Je</w:t>
      </w:r>
      <w:r w:rsidR="00627FA6">
        <w:rPr>
          <w:sz w:val="18"/>
          <w:szCs w:val="18"/>
        </w:rPr>
        <w:t>dná se pouze o formální úpravu</w:t>
      </w:r>
      <w:r w:rsidRPr="00AA682B">
        <w:rPr>
          <w:sz w:val="18"/>
          <w:szCs w:val="18"/>
        </w:rPr>
        <w:t xml:space="preserve"> textace tak, že namísto uvedení údaje o</w:t>
      </w:r>
      <w:r w:rsidR="00AA682B">
        <w:rPr>
          <w:sz w:val="18"/>
          <w:szCs w:val="18"/>
        </w:rPr>
        <w:t> </w:t>
      </w:r>
      <w:r w:rsidRPr="00AA682B">
        <w:rPr>
          <w:sz w:val="18"/>
          <w:szCs w:val="18"/>
        </w:rPr>
        <w:t>tom, že</w:t>
      </w:r>
      <w:r w:rsidR="005A41AA">
        <w:rPr>
          <w:sz w:val="18"/>
          <w:szCs w:val="18"/>
        </w:rPr>
        <w:t> </w:t>
      </w:r>
      <w:r w:rsidRPr="00AA682B">
        <w:rPr>
          <w:sz w:val="18"/>
          <w:szCs w:val="18"/>
        </w:rPr>
        <w:t xml:space="preserve">společnost </w:t>
      </w:r>
      <w:r w:rsidR="005A41AA">
        <w:rPr>
          <w:sz w:val="18"/>
          <w:szCs w:val="18"/>
        </w:rPr>
        <w:t>se podřídila</w:t>
      </w:r>
      <w:r w:rsidRPr="00AA682B">
        <w:rPr>
          <w:sz w:val="18"/>
          <w:szCs w:val="18"/>
        </w:rPr>
        <w:t xml:space="preserve"> tomuto právnímu předpisu, bude konstatováno, že společnost </w:t>
      </w:r>
      <w:r w:rsidR="005A41AA">
        <w:rPr>
          <w:sz w:val="18"/>
          <w:szCs w:val="18"/>
        </w:rPr>
        <w:t xml:space="preserve">je tomuto </w:t>
      </w:r>
      <w:r w:rsidRPr="00AA682B">
        <w:rPr>
          <w:sz w:val="18"/>
          <w:szCs w:val="18"/>
        </w:rPr>
        <w:t>právnímu předpisu</w:t>
      </w:r>
      <w:r w:rsidR="00CF5591" w:rsidRPr="00AA682B">
        <w:rPr>
          <w:sz w:val="18"/>
          <w:szCs w:val="18"/>
        </w:rPr>
        <w:t xml:space="preserve"> </w:t>
      </w:r>
      <w:r w:rsidR="005A41AA">
        <w:rPr>
          <w:sz w:val="18"/>
          <w:szCs w:val="18"/>
        </w:rPr>
        <w:t>podřízena</w:t>
      </w:r>
      <w:r w:rsidR="00285691">
        <w:rPr>
          <w:sz w:val="18"/>
          <w:szCs w:val="18"/>
        </w:rPr>
        <w:t>.</w:t>
      </w:r>
    </w:p>
    <w:p w14:paraId="1590E443" w14:textId="77777777" w:rsidR="003A4AD0" w:rsidRPr="00AA682B" w:rsidRDefault="003A4AD0" w:rsidP="00334423">
      <w:pPr>
        <w:spacing w:line="0" w:lineRule="atLeast"/>
        <w:ind w:left="567"/>
        <w:jc w:val="both"/>
        <w:rPr>
          <w:i/>
          <w:sz w:val="18"/>
          <w:szCs w:val="18"/>
        </w:rPr>
      </w:pPr>
      <w:r w:rsidRPr="00AA682B">
        <w:rPr>
          <w:i/>
          <w:sz w:val="18"/>
          <w:szCs w:val="18"/>
        </w:rPr>
        <w:t xml:space="preserve">Navrhovaný text: </w:t>
      </w:r>
    </w:p>
    <w:p w14:paraId="7291A598" w14:textId="2E376C13" w:rsidR="005A41AA" w:rsidRPr="005A41AA" w:rsidRDefault="005A41AA" w:rsidP="005A41AA">
      <w:pPr>
        <w:ind w:left="567"/>
        <w:jc w:val="both"/>
        <w:rPr>
          <w:i/>
          <w:sz w:val="18"/>
          <w:szCs w:val="18"/>
        </w:rPr>
      </w:pPr>
      <w:r w:rsidRPr="005A41AA">
        <w:rPr>
          <w:i/>
          <w:sz w:val="18"/>
          <w:szCs w:val="18"/>
        </w:rPr>
        <w:t xml:space="preserve">Společnost Veolia Energie ČR, a.s. (dále jen "společnost") </w:t>
      </w:r>
      <w:r w:rsidR="003F1C5D" w:rsidRPr="003F1C5D">
        <w:rPr>
          <w:i/>
          <w:strike/>
          <w:sz w:val="18"/>
          <w:szCs w:val="18"/>
        </w:rPr>
        <w:t>se podřídila</w:t>
      </w:r>
      <w:r w:rsidR="003F1C5D">
        <w:rPr>
          <w:i/>
          <w:sz w:val="18"/>
          <w:szCs w:val="18"/>
        </w:rPr>
        <w:t xml:space="preserve"> </w:t>
      </w:r>
      <w:r w:rsidRPr="005A41AA">
        <w:rPr>
          <w:b/>
          <w:i/>
          <w:sz w:val="18"/>
          <w:szCs w:val="18"/>
        </w:rPr>
        <w:t>je podřízena</w:t>
      </w:r>
      <w:r w:rsidRPr="005A41AA">
        <w:rPr>
          <w:i/>
          <w:sz w:val="18"/>
          <w:szCs w:val="18"/>
        </w:rPr>
        <w:t xml:space="preserve"> zákonu č. 90/2012 Sb., </w:t>
      </w:r>
      <w:r w:rsidRPr="005A41AA">
        <w:rPr>
          <w:b/>
          <w:i/>
          <w:sz w:val="18"/>
          <w:szCs w:val="18"/>
        </w:rPr>
        <w:t>zákonu o obchodních společnostech a družstvech</w:t>
      </w:r>
      <w:r w:rsidRPr="005A41AA">
        <w:rPr>
          <w:i/>
          <w:sz w:val="18"/>
          <w:szCs w:val="18"/>
        </w:rPr>
        <w:t xml:space="preserve"> (zákon o obchodních korporacích), ve znění pozdějších předpisů (dále jen "ZOK"), jako celku.</w:t>
      </w:r>
    </w:p>
    <w:p w14:paraId="588AAE74" w14:textId="2E8D2211" w:rsidR="003A4AD0" w:rsidRDefault="003A4AD0" w:rsidP="00334423">
      <w:pPr>
        <w:pStyle w:val="Odstavecseseznamem"/>
        <w:tabs>
          <w:tab w:val="left" w:pos="567"/>
        </w:tabs>
        <w:spacing w:line="0" w:lineRule="atLeast"/>
        <w:ind w:left="0"/>
        <w:jc w:val="both"/>
        <w:rPr>
          <w:i/>
          <w:sz w:val="18"/>
          <w:szCs w:val="18"/>
        </w:rPr>
      </w:pPr>
    </w:p>
    <w:p w14:paraId="7760B84B" w14:textId="77777777" w:rsidR="00730838" w:rsidRPr="00AA682B" w:rsidRDefault="00730838" w:rsidP="00334423">
      <w:pPr>
        <w:pStyle w:val="Odstavecseseznamem"/>
        <w:tabs>
          <w:tab w:val="left" w:pos="567"/>
        </w:tabs>
        <w:spacing w:line="0" w:lineRule="atLeast"/>
        <w:ind w:left="0"/>
        <w:jc w:val="both"/>
        <w:rPr>
          <w:i/>
          <w:sz w:val="18"/>
          <w:szCs w:val="18"/>
        </w:rPr>
      </w:pPr>
    </w:p>
    <w:p w14:paraId="5B538A41" w14:textId="77777777" w:rsidR="005A41AA" w:rsidRDefault="005A41AA" w:rsidP="00334423">
      <w:pPr>
        <w:pStyle w:val="Odstavecseseznamem"/>
        <w:numPr>
          <w:ilvl w:val="0"/>
          <w:numId w:val="2"/>
        </w:numPr>
        <w:tabs>
          <w:tab w:val="left" w:pos="567"/>
        </w:tabs>
        <w:spacing w:line="0" w:lineRule="atLeast"/>
        <w:ind w:left="0" w:firstLine="0"/>
        <w:jc w:val="both"/>
        <w:rPr>
          <w:sz w:val="18"/>
          <w:szCs w:val="18"/>
          <w:u w:val="single"/>
        </w:rPr>
      </w:pPr>
      <w:r w:rsidRPr="00AA682B">
        <w:rPr>
          <w:sz w:val="18"/>
          <w:szCs w:val="18"/>
          <w:u w:val="single"/>
        </w:rPr>
        <w:t xml:space="preserve">Změna článku </w:t>
      </w:r>
      <w:r>
        <w:rPr>
          <w:sz w:val="18"/>
          <w:szCs w:val="18"/>
          <w:u w:val="single"/>
        </w:rPr>
        <w:t>2 „Obchodní firma a sídlo společnosti“</w:t>
      </w:r>
    </w:p>
    <w:p w14:paraId="2EEBD1F5" w14:textId="77777777" w:rsidR="005A41AA" w:rsidRDefault="005A41AA" w:rsidP="00365B11">
      <w:pPr>
        <w:pStyle w:val="Odstavecseseznamem"/>
        <w:tabs>
          <w:tab w:val="left" w:pos="567"/>
        </w:tabs>
        <w:spacing w:after="120" w:line="0" w:lineRule="atLeast"/>
        <w:ind w:left="0"/>
        <w:jc w:val="both"/>
        <w:rPr>
          <w:sz w:val="18"/>
          <w:szCs w:val="18"/>
        </w:rPr>
      </w:pPr>
      <w:r>
        <w:rPr>
          <w:sz w:val="18"/>
          <w:szCs w:val="18"/>
        </w:rPr>
        <w:tab/>
        <w:t xml:space="preserve">Navrhuje se </w:t>
      </w:r>
      <w:r w:rsidR="00541DB0">
        <w:rPr>
          <w:sz w:val="18"/>
          <w:szCs w:val="18"/>
        </w:rPr>
        <w:t xml:space="preserve">formální </w:t>
      </w:r>
      <w:r>
        <w:rPr>
          <w:sz w:val="18"/>
          <w:szCs w:val="18"/>
        </w:rPr>
        <w:t>upřesnění názvu článku vzhledem k jeho obsahu.</w:t>
      </w:r>
    </w:p>
    <w:p w14:paraId="27E25E86" w14:textId="77777777" w:rsidR="005A41AA" w:rsidRDefault="005A41AA" w:rsidP="005A41AA">
      <w:pPr>
        <w:spacing w:line="0" w:lineRule="atLeast"/>
        <w:ind w:left="567"/>
        <w:jc w:val="both"/>
        <w:rPr>
          <w:i/>
          <w:sz w:val="18"/>
          <w:szCs w:val="18"/>
        </w:rPr>
      </w:pPr>
      <w:r w:rsidRPr="00AA682B">
        <w:rPr>
          <w:i/>
          <w:sz w:val="18"/>
          <w:szCs w:val="18"/>
        </w:rPr>
        <w:t xml:space="preserve">Navrhovaný text: </w:t>
      </w:r>
    </w:p>
    <w:p w14:paraId="32510F33" w14:textId="71E56E72" w:rsidR="00365B11" w:rsidRPr="00AA682B" w:rsidRDefault="00365B11" w:rsidP="005A41AA">
      <w:pPr>
        <w:spacing w:line="0" w:lineRule="atLeast"/>
        <w:ind w:left="567"/>
        <w:jc w:val="both"/>
        <w:rPr>
          <w:i/>
          <w:sz w:val="18"/>
          <w:szCs w:val="18"/>
        </w:rPr>
      </w:pPr>
      <w:r>
        <w:rPr>
          <w:i/>
          <w:sz w:val="18"/>
          <w:szCs w:val="18"/>
        </w:rPr>
        <w:t>Obchodní firma</w:t>
      </w:r>
      <w:r w:rsidRPr="00BC4565">
        <w:rPr>
          <w:b/>
          <w:i/>
          <w:sz w:val="18"/>
          <w:szCs w:val="18"/>
        </w:rPr>
        <w:t>,</w:t>
      </w:r>
      <w:r w:rsidR="00BC4565">
        <w:rPr>
          <w:i/>
          <w:sz w:val="18"/>
          <w:szCs w:val="18"/>
        </w:rPr>
        <w:t xml:space="preserve"> </w:t>
      </w:r>
      <w:r w:rsidR="00BC4565" w:rsidRPr="00BC4565">
        <w:rPr>
          <w:i/>
          <w:strike/>
          <w:sz w:val="18"/>
          <w:szCs w:val="18"/>
        </w:rPr>
        <w:t>a</w:t>
      </w:r>
      <w:r w:rsidRPr="00BC4565">
        <w:rPr>
          <w:i/>
          <w:strike/>
          <w:sz w:val="18"/>
          <w:szCs w:val="18"/>
        </w:rPr>
        <w:t xml:space="preserve"> </w:t>
      </w:r>
      <w:r>
        <w:rPr>
          <w:i/>
          <w:sz w:val="18"/>
          <w:szCs w:val="18"/>
        </w:rPr>
        <w:t xml:space="preserve">sídlo </w:t>
      </w:r>
      <w:r w:rsidRPr="00365B11">
        <w:rPr>
          <w:b/>
          <w:i/>
          <w:sz w:val="18"/>
          <w:szCs w:val="18"/>
        </w:rPr>
        <w:t>a identifikační číslo</w:t>
      </w:r>
      <w:r>
        <w:rPr>
          <w:i/>
          <w:sz w:val="18"/>
          <w:szCs w:val="18"/>
        </w:rPr>
        <w:t xml:space="preserve"> společnosti</w:t>
      </w:r>
    </w:p>
    <w:p w14:paraId="6AC0ED2B" w14:textId="548B1872" w:rsidR="005A41AA" w:rsidRDefault="005A41AA" w:rsidP="005A41AA">
      <w:pPr>
        <w:pStyle w:val="Odstavecseseznamem"/>
        <w:tabs>
          <w:tab w:val="left" w:pos="567"/>
        </w:tabs>
        <w:spacing w:line="0" w:lineRule="atLeast"/>
        <w:ind w:left="0"/>
        <w:jc w:val="both"/>
        <w:rPr>
          <w:sz w:val="18"/>
          <w:szCs w:val="18"/>
        </w:rPr>
      </w:pPr>
    </w:p>
    <w:p w14:paraId="7735A959" w14:textId="77777777" w:rsidR="00730838" w:rsidRPr="005A41AA" w:rsidRDefault="00730838" w:rsidP="005A41AA">
      <w:pPr>
        <w:pStyle w:val="Odstavecseseznamem"/>
        <w:tabs>
          <w:tab w:val="left" w:pos="567"/>
        </w:tabs>
        <w:spacing w:line="0" w:lineRule="atLeast"/>
        <w:ind w:left="0"/>
        <w:jc w:val="both"/>
        <w:rPr>
          <w:sz w:val="18"/>
          <w:szCs w:val="18"/>
        </w:rPr>
      </w:pPr>
    </w:p>
    <w:p w14:paraId="06577C11" w14:textId="77777777" w:rsidR="00365B11" w:rsidRDefault="00365B11" w:rsidP="00334423">
      <w:pPr>
        <w:pStyle w:val="Odstavecseseznamem"/>
        <w:numPr>
          <w:ilvl w:val="0"/>
          <w:numId w:val="2"/>
        </w:numPr>
        <w:tabs>
          <w:tab w:val="left" w:pos="567"/>
        </w:tabs>
        <w:spacing w:line="0" w:lineRule="atLeast"/>
        <w:ind w:left="0" w:firstLine="0"/>
        <w:jc w:val="both"/>
        <w:rPr>
          <w:sz w:val="18"/>
          <w:szCs w:val="18"/>
          <w:u w:val="single"/>
        </w:rPr>
      </w:pPr>
      <w:r w:rsidRPr="00AA682B">
        <w:rPr>
          <w:sz w:val="18"/>
          <w:szCs w:val="18"/>
          <w:u w:val="single"/>
        </w:rPr>
        <w:t xml:space="preserve">Změna článku </w:t>
      </w:r>
      <w:r>
        <w:rPr>
          <w:sz w:val="18"/>
          <w:szCs w:val="18"/>
          <w:u w:val="single"/>
        </w:rPr>
        <w:t>4 „Zápis údajů o společnosti do obchodního rejstříku“</w:t>
      </w:r>
    </w:p>
    <w:p w14:paraId="653F4BCD" w14:textId="77777777" w:rsidR="00365B11" w:rsidRDefault="00365B11" w:rsidP="00365B11">
      <w:pPr>
        <w:pStyle w:val="Odstavecseseznamem"/>
        <w:tabs>
          <w:tab w:val="left" w:pos="567"/>
        </w:tabs>
        <w:spacing w:after="120" w:line="0" w:lineRule="atLeast"/>
        <w:ind w:left="0"/>
        <w:jc w:val="both"/>
        <w:rPr>
          <w:sz w:val="18"/>
          <w:szCs w:val="18"/>
        </w:rPr>
      </w:pPr>
      <w:r>
        <w:rPr>
          <w:sz w:val="18"/>
          <w:szCs w:val="18"/>
        </w:rPr>
        <w:tab/>
        <w:t>Navrhuje se</w:t>
      </w:r>
      <w:r w:rsidR="008B5454">
        <w:rPr>
          <w:sz w:val="18"/>
          <w:szCs w:val="18"/>
        </w:rPr>
        <w:t xml:space="preserve"> formální</w:t>
      </w:r>
      <w:r>
        <w:rPr>
          <w:sz w:val="18"/>
          <w:szCs w:val="18"/>
        </w:rPr>
        <w:t xml:space="preserve"> jazyková úprava textu.</w:t>
      </w:r>
    </w:p>
    <w:p w14:paraId="484BD715" w14:textId="77777777" w:rsidR="00365B11" w:rsidRDefault="00365B11" w:rsidP="00365B11">
      <w:pPr>
        <w:spacing w:line="0" w:lineRule="atLeast"/>
        <w:ind w:left="567"/>
        <w:jc w:val="both"/>
        <w:rPr>
          <w:i/>
          <w:sz w:val="18"/>
          <w:szCs w:val="18"/>
        </w:rPr>
      </w:pPr>
      <w:r w:rsidRPr="00AA682B">
        <w:rPr>
          <w:i/>
          <w:sz w:val="18"/>
          <w:szCs w:val="18"/>
        </w:rPr>
        <w:t xml:space="preserve">Navrhovaný text: </w:t>
      </w:r>
    </w:p>
    <w:p w14:paraId="78C1CE44" w14:textId="4E9CD01A" w:rsidR="00365B11" w:rsidRDefault="00365B11" w:rsidP="00BC4565">
      <w:pPr>
        <w:spacing w:line="0" w:lineRule="atLeast"/>
        <w:ind w:left="567"/>
        <w:jc w:val="both"/>
        <w:rPr>
          <w:i/>
          <w:sz w:val="18"/>
          <w:szCs w:val="18"/>
        </w:rPr>
      </w:pPr>
      <w:r w:rsidRPr="00365B11">
        <w:rPr>
          <w:i/>
          <w:sz w:val="18"/>
          <w:szCs w:val="18"/>
        </w:rPr>
        <w:t xml:space="preserve">Společnost je zapsána </w:t>
      </w:r>
      <w:r w:rsidR="003F1C5D" w:rsidRPr="003F1C5D">
        <w:rPr>
          <w:i/>
          <w:strike/>
          <w:sz w:val="18"/>
          <w:szCs w:val="18"/>
        </w:rPr>
        <w:t>do obchodního</w:t>
      </w:r>
      <w:r w:rsidR="003F1C5D">
        <w:rPr>
          <w:i/>
          <w:sz w:val="18"/>
          <w:szCs w:val="18"/>
        </w:rPr>
        <w:t xml:space="preserve"> </w:t>
      </w:r>
      <w:r w:rsidRPr="00365B11">
        <w:rPr>
          <w:b/>
          <w:i/>
          <w:sz w:val="18"/>
          <w:szCs w:val="18"/>
        </w:rPr>
        <w:t>v obchodním</w:t>
      </w:r>
      <w:r w:rsidRPr="00365B11">
        <w:rPr>
          <w:i/>
          <w:sz w:val="18"/>
          <w:szCs w:val="18"/>
        </w:rPr>
        <w:t xml:space="preserve"> rejstříku </w:t>
      </w:r>
      <w:r w:rsidR="003F1C5D" w:rsidRPr="003F1C5D">
        <w:rPr>
          <w:i/>
          <w:strike/>
          <w:sz w:val="18"/>
          <w:szCs w:val="18"/>
        </w:rPr>
        <w:t>vedeného</w:t>
      </w:r>
      <w:r w:rsidR="003F1C5D">
        <w:rPr>
          <w:i/>
          <w:sz w:val="18"/>
          <w:szCs w:val="18"/>
        </w:rPr>
        <w:t xml:space="preserve"> </w:t>
      </w:r>
      <w:r w:rsidRPr="00365B11">
        <w:rPr>
          <w:b/>
          <w:i/>
          <w:sz w:val="18"/>
          <w:szCs w:val="18"/>
        </w:rPr>
        <w:t>vedeném</w:t>
      </w:r>
      <w:r w:rsidRPr="00365B11">
        <w:rPr>
          <w:i/>
          <w:sz w:val="18"/>
          <w:szCs w:val="18"/>
        </w:rPr>
        <w:t xml:space="preserve"> Krajským soudem v Ostravě pod </w:t>
      </w:r>
      <w:proofErr w:type="spellStart"/>
      <w:r w:rsidRPr="00365B11">
        <w:rPr>
          <w:i/>
          <w:sz w:val="18"/>
          <w:szCs w:val="18"/>
        </w:rPr>
        <w:t>sp</w:t>
      </w:r>
      <w:proofErr w:type="spellEnd"/>
      <w:r w:rsidRPr="00365B11">
        <w:rPr>
          <w:i/>
          <w:sz w:val="18"/>
          <w:szCs w:val="18"/>
        </w:rPr>
        <w:t>. zn. B 318.</w:t>
      </w:r>
    </w:p>
    <w:p w14:paraId="70E86636" w14:textId="77777777" w:rsidR="00BC4565" w:rsidRDefault="00BC4565" w:rsidP="00BC4565">
      <w:pPr>
        <w:spacing w:line="0" w:lineRule="atLeast"/>
        <w:ind w:left="567"/>
        <w:jc w:val="both"/>
        <w:rPr>
          <w:sz w:val="18"/>
          <w:szCs w:val="18"/>
          <w:u w:val="single"/>
        </w:rPr>
      </w:pPr>
    </w:p>
    <w:p w14:paraId="29A27100" w14:textId="77777777" w:rsidR="00730838" w:rsidRDefault="00730838" w:rsidP="00365B11">
      <w:pPr>
        <w:pStyle w:val="Odstavecseseznamem"/>
        <w:tabs>
          <w:tab w:val="left" w:pos="567"/>
        </w:tabs>
        <w:spacing w:line="0" w:lineRule="atLeast"/>
        <w:ind w:left="0"/>
        <w:jc w:val="both"/>
        <w:rPr>
          <w:sz w:val="18"/>
          <w:szCs w:val="18"/>
          <w:u w:val="single"/>
        </w:rPr>
      </w:pPr>
    </w:p>
    <w:p w14:paraId="3E12F1C7" w14:textId="77777777" w:rsidR="003A4AD0" w:rsidRPr="00AA682B" w:rsidRDefault="009D7C31" w:rsidP="00334423">
      <w:pPr>
        <w:pStyle w:val="Odstavecseseznamem"/>
        <w:numPr>
          <w:ilvl w:val="0"/>
          <w:numId w:val="2"/>
        </w:numPr>
        <w:tabs>
          <w:tab w:val="left" w:pos="567"/>
        </w:tabs>
        <w:spacing w:line="0" w:lineRule="atLeast"/>
        <w:ind w:left="0" w:firstLine="0"/>
        <w:jc w:val="both"/>
        <w:rPr>
          <w:sz w:val="18"/>
          <w:szCs w:val="18"/>
          <w:u w:val="single"/>
        </w:rPr>
      </w:pPr>
      <w:r>
        <w:rPr>
          <w:sz w:val="18"/>
          <w:szCs w:val="18"/>
          <w:u w:val="single"/>
        </w:rPr>
        <w:t>Doplnění</w:t>
      </w:r>
      <w:r w:rsidR="003A4AD0" w:rsidRPr="00AA682B">
        <w:rPr>
          <w:sz w:val="18"/>
          <w:szCs w:val="18"/>
          <w:u w:val="single"/>
        </w:rPr>
        <w:t xml:space="preserve"> článku </w:t>
      </w:r>
      <w:r w:rsidR="00365B11">
        <w:rPr>
          <w:sz w:val="18"/>
          <w:szCs w:val="18"/>
          <w:u w:val="single"/>
        </w:rPr>
        <w:t>5</w:t>
      </w:r>
      <w:r w:rsidR="003A4AD0" w:rsidRPr="00AA682B">
        <w:rPr>
          <w:sz w:val="18"/>
          <w:szCs w:val="18"/>
          <w:u w:val="single"/>
        </w:rPr>
        <w:t xml:space="preserve"> „P</w:t>
      </w:r>
      <w:r w:rsidR="00365B11">
        <w:rPr>
          <w:sz w:val="18"/>
          <w:szCs w:val="18"/>
          <w:u w:val="single"/>
        </w:rPr>
        <w:t>ředmět podnikání společnosti</w:t>
      </w:r>
      <w:r w:rsidR="003A4AD0" w:rsidRPr="00AA682B">
        <w:rPr>
          <w:sz w:val="18"/>
          <w:szCs w:val="18"/>
          <w:u w:val="single"/>
        </w:rPr>
        <w:t>“</w:t>
      </w:r>
    </w:p>
    <w:p w14:paraId="77D2287F" w14:textId="3973B932" w:rsidR="003A4AD0" w:rsidRDefault="00541DB0" w:rsidP="00285691">
      <w:pPr>
        <w:pStyle w:val="Odstavecseseznamem"/>
        <w:tabs>
          <w:tab w:val="left" w:pos="567"/>
        </w:tabs>
        <w:spacing w:after="240" w:line="0" w:lineRule="atLeast"/>
        <w:ind w:left="567"/>
        <w:jc w:val="both"/>
        <w:rPr>
          <w:sz w:val="18"/>
          <w:szCs w:val="18"/>
        </w:rPr>
      </w:pPr>
      <w:r w:rsidRPr="009D7C31">
        <w:rPr>
          <w:sz w:val="18"/>
          <w:szCs w:val="18"/>
        </w:rPr>
        <w:t>Dle ust. § 250 odst. 2 písm</w:t>
      </w:r>
      <w:r>
        <w:rPr>
          <w:sz w:val="18"/>
          <w:szCs w:val="18"/>
        </w:rPr>
        <w:t xml:space="preserve">. a) </w:t>
      </w:r>
      <w:r w:rsidR="00774D43">
        <w:rPr>
          <w:sz w:val="18"/>
          <w:szCs w:val="18"/>
        </w:rPr>
        <w:t xml:space="preserve">ZOK </w:t>
      </w:r>
      <w:r>
        <w:rPr>
          <w:sz w:val="18"/>
          <w:szCs w:val="18"/>
        </w:rPr>
        <w:t>stanovy obsahují předmět podnikání nebo činnosti společnosti.</w:t>
      </w:r>
      <w:r w:rsidRPr="00AA682B">
        <w:rPr>
          <w:sz w:val="18"/>
          <w:szCs w:val="18"/>
        </w:rPr>
        <w:t xml:space="preserve"> </w:t>
      </w:r>
      <w:r w:rsidR="003A4AD0" w:rsidRPr="00AA682B">
        <w:rPr>
          <w:sz w:val="18"/>
          <w:szCs w:val="18"/>
        </w:rPr>
        <w:t xml:space="preserve">Navrhuje </w:t>
      </w:r>
      <w:r w:rsidR="00365B11">
        <w:rPr>
          <w:sz w:val="18"/>
          <w:szCs w:val="18"/>
        </w:rPr>
        <w:t xml:space="preserve">se </w:t>
      </w:r>
      <w:r w:rsidR="00774D43">
        <w:rPr>
          <w:sz w:val="18"/>
          <w:szCs w:val="18"/>
        </w:rPr>
        <w:t xml:space="preserve">ve stanovách </w:t>
      </w:r>
      <w:r w:rsidR="00365B11">
        <w:rPr>
          <w:sz w:val="18"/>
          <w:szCs w:val="18"/>
        </w:rPr>
        <w:t>rozšířit předmět podnikání</w:t>
      </w:r>
      <w:r w:rsidR="008B5454">
        <w:rPr>
          <w:sz w:val="18"/>
          <w:szCs w:val="18"/>
        </w:rPr>
        <w:t xml:space="preserve"> společnosti</w:t>
      </w:r>
      <w:r w:rsidR="00774D43">
        <w:rPr>
          <w:sz w:val="18"/>
          <w:szCs w:val="18"/>
        </w:rPr>
        <w:t xml:space="preserve"> jednak</w:t>
      </w:r>
      <w:r w:rsidR="00365B11">
        <w:rPr>
          <w:sz w:val="18"/>
          <w:szCs w:val="18"/>
        </w:rPr>
        <w:t xml:space="preserve"> o živnost „Provádění staveb, jejich změn a</w:t>
      </w:r>
      <w:r w:rsidR="004D5F93">
        <w:rPr>
          <w:sz w:val="18"/>
          <w:szCs w:val="18"/>
        </w:rPr>
        <w:t> </w:t>
      </w:r>
      <w:r w:rsidR="00365B11">
        <w:rPr>
          <w:sz w:val="18"/>
          <w:szCs w:val="18"/>
        </w:rPr>
        <w:t xml:space="preserve">odstraňování“, která je již </w:t>
      </w:r>
      <w:r w:rsidR="008B5454">
        <w:rPr>
          <w:sz w:val="18"/>
          <w:szCs w:val="18"/>
        </w:rPr>
        <w:t xml:space="preserve">nyní </w:t>
      </w:r>
      <w:r w:rsidR="00365B11">
        <w:rPr>
          <w:sz w:val="18"/>
          <w:szCs w:val="18"/>
        </w:rPr>
        <w:t>zap</w:t>
      </w:r>
      <w:r w:rsidR="008B5454">
        <w:rPr>
          <w:sz w:val="18"/>
          <w:szCs w:val="18"/>
        </w:rPr>
        <w:t>s</w:t>
      </w:r>
      <w:r w:rsidR="00365B11">
        <w:rPr>
          <w:sz w:val="18"/>
          <w:szCs w:val="18"/>
        </w:rPr>
        <w:t>ána v živnostenském rejstříku společnosti</w:t>
      </w:r>
      <w:r w:rsidR="0011025B">
        <w:rPr>
          <w:sz w:val="18"/>
          <w:szCs w:val="18"/>
        </w:rPr>
        <w:t>,</w:t>
      </w:r>
      <w:r w:rsidR="00774D43">
        <w:rPr>
          <w:sz w:val="18"/>
          <w:szCs w:val="18"/>
        </w:rPr>
        <w:t xml:space="preserve"> a dále o </w:t>
      </w:r>
      <w:r w:rsidR="00365B11">
        <w:rPr>
          <w:sz w:val="18"/>
          <w:szCs w:val="18"/>
        </w:rPr>
        <w:t>živnost „Činnost účetních poradců, vedení účetnictví, vedení daňové evidence“, která je</w:t>
      </w:r>
      <w:r w:rsidR="00774D43">
        <w:rPr>
          <w:sz w:val="18"/>
          <w:szCs w:val="18"/>
        </w:rPr>
        <w:t xml:space="preserve"> rovněž</w:t>
      </w:r>
      <w:r w:rsidR="00365B11">
        <w:rPr>
          <w:sz w:val="18"/>
          <w:szCs w:val="18"/>
        </w:rPr>
        <w:t xml:space="preserve"> zapsán</w:t>
      </w:r>
      <w:r w:rsidR="004D5F93">
        <w:rPr>
          <w:sz w:val="18"/>
          <w:szCs w:val="18"/>
        </w:rPr>
        <w:t>a</w:t>
      </w:r>
      <w:r w:rsidR="00365B11">
        <w:rPr>
          <w:sz w:val="18"/>
          <w:szCs w:val="18"/>
        </w:rPr>
        <w:t xml:space="preserve"> v živnostenském rejstříku</w:t>
      </w:r>
      <w:r w:rsidR="00774D43">
        <w:rPr>
          <w:sz w:val="18"/>
          <w:szCs w:val="18"/>
        </w:rPr>
        <w:t xml:space="preserve">. </w:t>
      </w:r>
      <w:r w:rsidR="003A4AD0" w:rsidRPr="00AA682B">
        <w:rPr>
          <w:sz w:val="18"/>
          <w:szCs w:val="18"/>
        </w:rPr>
        <w:t xml:space="preserve"> </w:t>
      </w:r>
    </w:p>
    <w:p w14:paraId="54687BBC" w14:textId="77777777" w:rsidR="00285691" w:rsidRPr="00AA682B" w:rsidRDefault="00285691" w:rsidP="00285691">
      <w:pPr>
        <w:pStyle w:val="Odstavecseseznamem"/>
        <w:tabs>
          <w:tab w:val="left" w:pos="567"/>
        </w:tabs>
        <w:spacing w:after="240" w:line="0" w:lineRule="atLeast"/>
        <w:ind w:left="567"/>
        <w:jc w:val="both"/>
        <w:rPr>
          <w:sz w:val="18"/>
          <w:szCs w:val="18"/>
        </w:rPr>
      </w:pPr>
    </w:p>
    <w:p w14:paraId="475FAED8" w14:textId="77777777" w:rsidR="003A4AD0" w:rsidRDefault="003A4AD0" w:rsidP="00AA682B">
      <w:pPr>
        <w:pStyle w:val="Odstavecseseznamem"/>
        <w:tabs>
          <w:tab w:val="left" w:pos="567"/>
        </w:tabs>
        <w:spacing w:line="0" w:lineRule="atLeast"/>
        <w:ind w:left="0"/>
        <w:jc w:val="both"/>
        <w:rPr>
          <w:i/>
          <w:sz w:val="18"/>
          <w:szCs w:val="18"/>
        </w:rPr>
      </w:pPr>
      <w:r w:rsidRPr="00AA682B">
        <w:rPr>
          <w:sz w:val="18"/>
          <w:szCs w:val="18"/>
        </w:rPr>
        <w:tab/>
      </w:r>
      <w:r w:rsidRPr="00AA682B">
        <w:rPr>
          <w:i/>
          <w:sz w:val="18"/>
          <w:szCs w:val="18"/>
        </w:rPr>
        <w:t>Navrhovan</w:t>
      </w:r>
      <w:r w:rsidR="008B5454">
        <w:rPr>
          <w:i/>
          <w:sz w:val="18"/>
          <w:szCs w:val="18"/>
        </w:rPr>
        <w:t>é</w:t>
      </w:r>
      <w:r w:rsidRPr="00AA682B">
        <w:rPr>
          <w:i/>
          <w:sz w:val="18"/>
          <w:szCs w:val="18"/>
        </w:rPr>
        <w:t xml:space="preserve"> </w:t>
      </w:r>
      <w:r w:rsidR="008B5454">
        <w:rPr>
          <w:i/>
          <w:sz w:val="18"/>
          <w:szCs w:val="18"/>
        </w:rPr>
        <w:t xml:space="preserve">doplnění </w:t>
      </w:r>
      <w:r w:rsidRPr="00AA682B">
        <w:rPr>
          <w:i/>
          <w:sz w:val="18"/>
          <w:szCs w:val="18"/>
        </w:rPr>
        <w:t>text</w:t>
      </w:r>
      <w:r w:rsidR="008B5454">
        <w:rPr>
          <w:i/>
          <w:sz w:val="18"/>
          <w:szCs w:val="18"/>
        </w:rPr>
        <w:t>u o body 22 a 23</w:t>
      </w:r>
      <w:r w:rsidRPr="00AA682B">
        <w:rPr>
          <w:i/>
          <w:sz w:val="18"/>
          <w:szCs w:val="18"/>
        </w:rPr>
        <w:t xml:space="preserve">: </w:t>
      </w:r>
    </w:p>
    <w:p w14:paraId="3CC35C40" w14:textId="77777777" w:rsidR="008B5454" w:rsidRPr="008B5454" w:rsidRDefault="008B5454" w:rsidP="00AA682B">
      <w:pPr>
        <w:pStyle w:val="Odstavecseseznamem"/>
        <w:tabs>
          <w:tab w:val="left" w:pos="567"/>
        </w:tabs>
        <w:spacing w:line="0" w:lineRule="atLeast"/>
        <w:ind w:left="0"/>
        <w:jc w:val="both"/>
        <w:rPr>
          <w:b/>
          <w:i/>
          <w:sz w:val="18"/>
          <w:szCs w:val="18"/>
        </w:rPr>
      </w:pPr>
      <w:r w:rsidRPr="008B5454">
        <w:rPr>
          <w:b/>
          <w:i/>
          <w:sz w:val="18"/>
          <w:szCs w:val="18"/>
        </w:rPr>
        <w:tab/>
        <w:t>22. Provádění staveb, jejich změn a odstraňování</w:t>
      </w:r>
    </w:p>
    <w:p w14:paraId="2DB6DD8A" w14:textId="77777777" w:rsidR="008B5454" w:rsidRPr="008B5454" w:rsidRDefault="008B5454" w:rsidP="00AA682B">
      <w:pPr>
        <w:pStyle w:val="Odstavecseseznamem"/>
        <w:tabs>
          <w:tab w:val="left" w:pos="567"/>
        </w:tabs>
        <w:spacing w:line="0" w:lineRule="atLeast"/>
        <w:ind w:left="0"/>
        <w:jc w:val="both"/>
        <w:rPr>
          <w:b/>
          <w:i/>
          <w:sz w:val="18"/>
          <w:szCs w:val="18"/>
        </w:rPr>
      </w:pPr>
      <w:r w:rsidRPr="008B5454">
        <w:rPr>
          <w:b/>
          <w:i/>
          <w:sz w:val="18"/>
          <w:szCs w:val="18"/>
        </w:rPr>
        <w:tab/>
        <w:t>23. Činnost účetních poradců, vedení účetnictví, vedení daňové evidence</w:t>
      </w:r>
    </w:p>
    <w:p w14:paraId="5B5DCC40" w14:textId="57D5CD4A" w:rsidR="003A4AD0" w:rsidRDefault="003A4AD0" w:rsidP="00334423">
      <w:pPr>
        <w:pStyle w:val="Odstavecseseznamem"/>
        <w:tabs>
          <w:tab w:val="left" w:pos="567"/>
        </w:tabs>
        <w:spacing w:line="0" w:lineRule="atLeast"/>
        <w:ind w:left="0"/>
        <w:jc w:val="both"/>
        <w:rPr>
          <w:sz w:val="18"/>
          <w:szCs w:val="18"/>
        </w:rPr>
      </w:pPr>
    </w:p>
    <w:p w14:paraId="403163E1" w14:textId="77777777" w:rsidR="00730838" w:rsidRPr="00AA682B" w:rsidRDefault="00730838" w:rsidP="00334423">
      <w:pPr>
        <w:pStyle w:val="Odstavecseseznamem"/>
        <w:tabs>
          <w:tab w:val="left" w:pos="567"/>
        </w:tabs>
        <w:spacing w:line="0" w:lineRule="atLeast"/>
        <w:ind w:left="0"/>
        <w:jc w:val="both"/>
        <w:rPr>
          <w:sz w:val="18"/>
          <w:szCs w:val="18"/>
        </w:rPr>
      </w:pPr>
    </w:p>
    <w:p w14:paraId="38719A47" w14:textId="77777777" w:rsidR="003A4AD0" w:rsidRPr="00AA682B" w:rsidRDefault="009D7C31" w:rsidP="00334423">
      <w:pPr>
        <w:pStyle w:val="Odstavecseseznamem"/>
        <w:numPr>
          <w:ilvl w:val="0"/>
          <w:numId w:val="2"/>
        </w:numPr>
        <w:tabs>
          <w:tab w:val="left" w:pos="567"/>
        </w:tabs>
        <w:spacing w:line="0" w:lineRule="atLeast"/>
        <w:ind w:left="0" w:firstLine="0"/>
        <w:jc w:val="both"/>
        <w:rPr>
          <w:sz w:val="18"/>
          <w:szCs w:val="18"/>
          <w:u w:val="single"/>
        </w:rPr>
      </w:pPr>
      <w:r>
        <w:rPr>
          <w:sz w:val="18"/>
          <w:szCs w:val="18"/>
          <w:u w:val="single"/>
        </w:rPr>
        <w:t>Doplnění</w:t>
      </w:r>
      <w:r w:rsidR="003A4AD0" w:rsidRPr="00AA682B">
        <w:rPr>
          <w:sz w:val="18"/>
          <w:szCs w:val="18"/>
          <w:u w:val="single"/>
        </w:rPr>
        <w:t xml:space="preserve"> článku </w:t>
      </w:r>
      <w:r w:rsidR="008B5454">
        <w:rPr>
          <w:sz w:val="18"/>
          <w:szCs w:val="18"/>
          <w:u w:val="single"/>
        </w:rPr>
        <w:t>7</w:t>
      </w:r>
      <w:r w:rsidR="003A4AD0" w:rsidRPr="00AA682B">
        <w:rPr>
          <w:sz w:val="18"/>
          <w:szCs w:val="18"/>
          <w:u w:val="single"/>
        </w:rPr>
        <w:t xml:space="preserve"> „</w:t>
      </w:r>
      <w:r w:rsidR="008B5454">
        <w:rPr>
          <w:sz w:val="18"/>
          <w:szCs w:val="18"/>
          <w:u w:val="single"/>
        </w:rPr>
        <w:t>Akcie</w:t>
      </w:r>
      <w:r w:rsidR="003A4AD0" w:rsidRPr="00AA682B">
        <w:rPr>
          <w:sz w:val="18"/>
          <w:szCs w:val="18"/>
          <w:u w:val="single"/>
        </w:rPr>
        <w:t xml:space="preserve">“, odstavec </w:t>
      </w:r>
      <w:r w:rsidR="008B5454">
        <w:rPr>
          <w:sz w:val="18"/>
          <w:szCs w:val="18"/>
          <w:u w:val="single"/>
        </w:rPr>
        <w:t>2</w:t>
      </w:r>
      <w:r w:rsidR="003A4AD0" w:rsidRPr="00AA682B">
        <w:rPr>
          <w:sz w:val="18"/>
          <w:szCs w:val="18"/>
          <w:u w:val="single"/>
        </w:rPr>
        <w:t>)</w:t>
      </w:r>
    </w:p>
    <w:p w14:paraId="79386643" w14:textId="5988D37E" w:rsidR="00285691" w:rsidRPr="009D7C31" w:rsidRDefault="009D7C31" w:rsidP="009D7C31">
      <w:pPr>
        <w:spacing w:after="120" w:line="0" w:lineRule="atLeast"/>
        <w:ind w:left="567"/>
        <w:jc w:val="both"/>
        <w:rPr>
          <w:sz w:val="18"/>
          <w:szCs w:val="18"/>
        </w:rPr>
      </w:pPr>
      <w:r w:rsidRPr="009D7C31">
        <w:rPr>
          <w:sz w:val="18"/>
          <w:szCs w:val="18"/>
        </w:rPr>
        <w:t xml:space="preserve">Dle ust. § 250 odst. 2 písm. </w:t>
      </w:r>
      <w:r>
        <w:rPr>
          <w:sz w:val="18"/>
          <w:szCs w:val="18"/>
        </w:rPr>
        <w:t>e</w:t>
      </w:r>
      <w:r w:rsidRPr="009D7C31">
        <w:rPr>
          <w:sz w:val="18"/>
          <w:szCs w:val="18"/>
        </w:rPr>
        <w:t xml:space="preserve">) </w:t>
      </w:r>
      <w:r w:rsidR="00774D43">
        <w:rPr>
          <w:sz w:val="18"/>
          <w:szCs w:val="18"/>
        </w:rPr>
        <w:t xml:space="preserve">ZOK </w:t>
      </w:r>
      <w:r w:rsidRPr="009D7C31">
        <w:rPr>
          <w:sz w:val="18"/>
          <w:szCs w:val="18"/>
        </w:rPr>
        <w:t xml:space="preserve">je povinnou náležitostí stanov údaj o </w:t>
      </w:r>
      <w:r>
        <w:rPr>
          <w:sz w:val="18"/>
          <w:szCs w:val="18"/>
        </w:rPr>
        <w:t>celkovém počtu hlasů ve společnosti</w:t>
      </w:r>
      <w:r w:rsidRPr="009D7C31">
        <w:rPr>
          <w:sz w:val="18"/>
          <w:szCs w:val="18"/>
        </w:rPr>
        <w:t>. Jelikož stanovy společnost</w:t>
      </w:r>
      <w:r>
        <w:rPr>
          <w:sz w:val="18"/>
          <w:szCs w:val="18"/>
        </w:rPr>
        <w:t>i</w:t>
      </w:r>
      <w:r w:rsidRPr="009D7C31">
        <w:rPr>
          <w:sz w:val="18"/>
          <w:szCs w:val="18"/>
        </w:rPr>
        <w:t xml:space="preserve"> tento údaj neobsahují, je navrhováno </w:t>
      </w:r>
      <w:r>
        <w:rPr>
          <w:sz w:val="18"/>
          <w:szCs w:val="18"/>
        </w:rPr>
        <w:t xml:space="preserve">do stanov </w:t>
      </w:r>
      <w:r w:rsidRPr="009D7C31">
        <w:rPr>
          <w:sz w:val="18"/>
          <w:szCs w:val="18"/>
        </w:rPr>
        <w:t>doplnit</w:t>
      </w:r>
      <w:r>
        <w:rPr>
          <w:sz w:val="18"/>
          <w:szCs w:val="18"/>
        </w:rPr>
        <w:t xml:space="preserve"> celkový počet </w:t>
      </w:r>
      <w:r w:rsidRPr="009D7C31">
        <w:rPr>
          <w:sz w:val="18"/>
          <w:szCs w:val="18"/>
        </w:rPr>
        <w:t xml:space="preserve">78 661 161 hlasů. </w:t>
      </w:r>
    </w:p>
    <w:p w14:paraId="03B81BB1" w14:textId="77777777" w:rsidR="00A47D95" w:rsidRPr="00AA682B" w:rsidRDefault="00A47D95" w:rsidP="00334423">
      <w:pPr>
        <w:pStyle w:val="Odstavecseseznamem"/>
        <w:tabs>
          <w:tab w:val="left" w:pos="567"/>
        </w:tabs>
        <w:spacing w:line="0" w:lineRule="atLeast"/>
        <w:ind w:left="0"/>
        <w:jc w:val="both"/>
        <w:rPr>
          <w:i/>
          <w:sz w:val="18"/>
          <w:szCs w:val="18"/>
        </w:rPr>
      </w:pPr>
      <w:r w:rsidRPr="00AA682B">
        <w:rPr>
          <w:sz w:val="18"/>
          <w:szCs w:val="18"/>
        </w:rPr>
        <w:tab/>
      </w:r>
      <w:r w:rsidRPr="00AA682B">
        <w:rPr>
          <w:i/>
          <w:sz w:val="18"/>
          <w:szCs w:val="18"/>
        </w:rPr>
        <w:t xml:space="preserve">Navrhovaný text: </w:t>
      </w:r>
    </w:p>
    <w:p w14:paraId="490B18D0" w14:textId="77777777" w:rsidR="009D7C31" w:rsidRPr="009D7C31" w:rsidRDefault="009D7C31" w:rsidP="009D7C31">
      <w:pPr>
        <w:spacing w:line="0" w:lineRule="atLeast"/>
        <w:ind w:left="567"/>
        <w:jc w:val="both"/>
        <w:rPr>
          <w:b/>
          <w:i/>
          <w:sz w:val="18"/>
          <w:szCs w:val="18"/>
        </w:rPr>
      </w:pPr>
      <w:r w:rsidRPr="009D7C31">
        <w:rPr>
          <w:i/>
          <w:sz w:val="18"/>
          <w:szCs w:val="18"/>
        </w:rPr>
        <w:t xml:space="preserve">Se všemi akciemi je spojeno hlasovací právo; s každou akcií je spojen jeden hlas. </w:t>
      </w:r>
      <w:r w:rsidRPr="009D7C31">
        <w:rPr>
          <w:b/>
          <w:i/>
          <w:sz w:val="18"/>
          <w:szCs w:val="18"/>
        </w:rPr>
        <w:t>Celkový počet hlasů ve společnosti je 78 661 161 (slovy: sedmdesátosmmiliónůšestsetšedesátjednatisícstošedesátjedna).</w:t>
      </w:r>
    </w:p>
    <w:p w14:paraId="49C3B04A" w14:textId="41D179F7" w:rsidR="00A47D95" w:rsidRDefault="00A47D95" w:rsidP="00334423">
      <w:pPr>
        <w:pStyle w:val="Odstavecseseznamem"/>
        <w:tabs>
          <w:tab w:val="left" w:pos="567"/>
        </w:tabs>
        <w:spacing w:line="0" w:lineRule="atLeast"/>
        <w:ind w:left="0"/>
        <w:jc w:val="both"/>
        <w:rPr>
          <w:sz w:val="18"/>
          <w:szCs w:val="18"/>
        </w:rPr>
      </w:pPr>
    </w:p>
    <w:p w14:paraId="1C40E0A9" w14:textId="77777777" w:rsidR="00730838" w:rsidRPr="00AA682B" w:rsidRDefault="00730838" w:rsidP="00334423">
      <w:pPr>
        <w:pStyle w:val="Odstavecseseznamem"/>
        <w:tabs>
          <w:tab w:val="left" w:pos="567"/>
        </w:tabs>
        <w:spacing w:line="0" w:lineRule="atLeast"/>
        <w:ind w:left="0"/>
        <w:jc w:val="both"/>
        <w:rPr>
          <w:sz w:val="18"/>
          <w:szCs w:val="18"/>
        </w:rPr>
      </w:pPr>
    </w:p>
    <w:p w14:paraId="734EE0B8" w14:textId="435F4293" w:rsidR="003862F6" w:rsidRPr="00CB3D1A" w:rsidRDefault="007F3798" w:rsidP="00334423">
      <w:pPr>
        <w:pStyle w:val="Odstavecseseznamem"/>
        <w:numPr>
          <w:ilvl w:val="0"/>
          <w:numId w:val="2"/>
        </w:numPr>
        <w:tabs>
          <w:tab w:val="left" w:pos="567"/>
        </w:tabs>
        <w:spacing w:line="0" w:lineRule="atLeast"/>
        <w:ind w:left="0" w:firstLine="0"/>
        <w:jc w:val="both"/>
        <w:rPr>
          <w:sz w:val="18"/>
          <w:szCs w:val="18"/>
        </w:rPr>
      </w:pPr>
      <w:r>
        <w:rPr>
          <w:sz w:val="18"/>
          <w:szCs w:val="18"/>
          <w:u w:val="single"/>
        </w:rPr>
        <w:t>Změna</w:t>
      </w:r>
      <w:r w:rsidR="005C23BC" w:rsidRPr="00AA682B">
        <w:rPr>
          <w:sz w:val="18"/>
          <w:szCs w:val="18"/>
          <w:u w:val="single"/>
        </w:rPr>
        <w:t xml:space="preserve"> článku </w:t>
      </w:r>
      <w:r>
        <w:rPr>
          <w:sz w:val="18"/>
          <w:szCs w:val="18"/>
          <w:u w:val="single"/>
        </w:rPr>
        <w:t>9</w:t>
      </w:r>
      <w:r w:rsidR="005C23BC" w:rsidRPr="00AA682B">
        <w:rPr>
          <w:sz w:val="18"/>
          <w:szCs w:val="18"/>
          <w:u w:val="single"/>
        </w:rPr>
        <w:t xml:space="preserve"> </w:t>
      </w:r>
      <w:r w:rsidR="0080392B" w:rsidRPr="00AA682B">
        <w:rPr>
          <w:i/>
          <w:sz w:val="18"/>
          <w:szCs w:val="18"/>
          <w:u w:val="single"/>
        </w:rPr>
        <w:t>„</w:t>
      </w:r>
      <w:r>
        <w:rPr>
          <w:i/>
          <w:sz w:val="18"/>
          <w:szCs w:val="18"/>
          <w:u w:val="single"/>
        </w:rPr>
        <w:t>Práva akcionářů</w:t>
      </w:r>
      <w:r w:rsidR="0080392B" w:rsidRPr="00CB3D1A">
        <w:rPr>
          <w:i/>
          <w:sz w:val="18"/>
          <w:szCs w:val="18"/>
          <w:u w:val="single"/>
        </w:rPr>
        <w:t>“</w:t>
      </w:r>
      <w:r w:rsidR="00CB3D1A">
        <w:rPr>
          <w:i/>
          <w:sz w:val="18"/>
          <w:szCs w:val="18"/>
          <w:u w:val="single"/>
        </w:rPr>
        <w:t xml:space="preserve">, </w:t>
      </w:r>
      <w:r w:rsidR="00C169E0" w:rsidRPr="00CB3D1A">
        <w:rPr>
          <w:i/>
          <w:sz w:val="18"/>
          <w:szCs w:val="18"/>
          <w:u w:val="single"/>
        </w:rPr>
        <w:t>odst.1),</w:t>
      </w:r>
      <w:r w:rsidR="00CB3D1A">
        <w:rPr>
          <w:i/>
          <w:sz w:val="18"/>
          <w:szCs w:val="18"/>
          <w:u w:val="single"/>
        </w:rPr>
        <w:t xml:space="preserve"> </w:t>
      </w:r>
      <w:r w:rsidR="00C169E0" w:rsidRPr="00CB3D1A">
        <w:rPr>
          <w:i/>
          <w:sz w:val="18"/>
          <w:szCs w:val="18"/>
          <w:u w:val="single"/>
        </w:rPr>
        <w:t>2)</w:t>
      </w:r>
      <w:r w:rsidR="0080392B" w:rsidRPr="00CB3D1A">
        <w:rPr>
          <w:sz w:val="18"/>
          <w:szCs w:val="18"/>
          <w:u w:val="single"/>
        </w:rPr>
        <w:t xml:space="preserve"> </w:t>
      </w:r>
    </w:p>
    <w:p w14:paraId="340FEAE1" w14:textId="442BC36A" w:rsidR="007B513C" w:rsidRPr="007B513C" w:rsidRDefault="003862F6" w:rsidP="007B513C">
      <w:pPr>
        <w:pStyle w:val="Odstavecseseznamem"/>
        <w:spacing w:after="120" w:line="0" w:lineRule="atLeast"/>
        <w:ind w:left="567"/>
        <w:jc w:val="both"/>
        <w:rPr>
          <w:sz w:val="18"/>
          <w:szCs w:val="18"/>
        </w:rPr>
      </w:pPr>
      <w:r w:rsidRPr="00AA682B">
        <w:rPr>
          <w:sz w:val="18"/>
          <w:szCs w:val="18"/>
        </w:rPr>
        <w:t xml:space="preserve">Dle ust. § </w:t>
      </w:r>
      <w:r w:rsidR="007B513C">
        <w:rPr>
          <w:sz w:val="18"/>
          <w:szCs w:val="18"/>
        </w:rPr>
        <w:t>34</w:t>
      </w:r>
      <w:r w:rsidR="00774D43">
        <w:rPr>
          <w:sz w:val="18"/>
          <w:szCs w:val="18"/>
        </w:rPr>
        <w:t>8</w:t>
      </w:r>
      <w:r w:rsidRPr="00AA682B">
        <w:rPr>
          <w:sz w:val="18"/>
          <w:szCs w:val="18"/>
        </w:rPr>
        <w:t xml:space="preserve"> odst. </w:t>
      </w:r>
      <w:r w:rsidR="007B513C">
        <w:rPr>
          <w:sz w:val="18"/>
          <w:szCs w:val="18"/>
        </w:rPr>
        <w:t>1</w:t>
      </w:r>
      <w:r w:rsidR="00774D43">
        <w:rPr>
          <w:sz w:val="18"/>
          <w:szCs w:val="18"/>
        </w:rPr>
        <w:t xml:space="preserve"> ZOK</w:t>
      </w:r>
      <w:r w:rsidR="007B513C">
        <w:rPr>
          <w:sz w:val="18"/>
          <w:szCs w:val="18"/>
        </w:rPr>
        <w:t xml:space="preserve"> má akcionář právo na podíl na zisku a na jiných vlastních zdrojích. Navrhuje se přizpůsobit stanovy novele </w:t>
      </w:r>
      <w:r w:rsidR="00774D43">
        <w:rPr>
          <w:sz w:val="18"/>
          <w:szCs w:val="18"/>
        </w:rPr>
        <w:t>ZOK</w:t>
      </w:r>
      <w:r w:rsidR="003D5185">
        <w:rPr>
          <w:sz w:val="18"/>
          <w:szCs w:val="18"/>
        </w:rPr>
        <w:t xml:space="preserve"> v tomto článku a také v dalším textu stanov</w:t>
      </w:r>
      <w:r w:rsidR="002C1D2E">
        <w:rPr>
          <w:sz w:val="18"/>
          <w:szCs w:val="18"/>
        </w:rPr>
        <w:t xml:space="preserve"> doplnit text „a jiných vlastních zdrojů“, jako v článcích 24, 34</w:t>
      </w:r>
      <w:r w:rsidR="00F33C54">
        <w:rPr>
          <w:sz w:val="18"/>
          <w:szCs w:val="18"/>
        </w:rPr>
        <w:t>,</w:t>
      </w:r>
      <w:r w:rsidR="002C1D2E">
        <w:rPr>
          <w:sz w:val="18"/>
          <w:szCs w:val="18"/>
        </w:rPr>
        <w:t xml:space="preserve"> 35</w:t>
      </w:r>
      <w:r w:rsidR="00F33C54">
        <w:rPr>
          <w:sz w:val="18"/>
          <w:szCs w:val="18"/>
        </w:rPr>
        <w:t xml:space="preserve"> a 40</w:t>
      </w:r>
      <w:r w:rsidR="007B513C">
        <w:rPr>
          <w:sz w:val="18"/>
          <w:szCs w:val="18"/>
        </w:rPr>
        <w:t>.</w:t>
      </w:r>
      <w:r w:rsidRPr="00AA682B">
        <w:rPr>
          <w:sz w:val="18"/>
          <w:szCs w:val="18"/>
        </w:rPr>
        <w:t xml:space="preserve"> </w:t>
      </w:r>
    </w:p>
    <w:p w14:paraId="61B29347" w14:textId="77777777" w:rsidR="005C23BC" w:rsidRPr="00AA682B" w:rsidRDefault="003A4AD0" w:rsidP="00334423">
      <w:pPr>
        <w:spacing w:line="0" w:lineRule="atLeast"/>
        <w:ind w:left="426" w:firstLine="141"/>
        <w:jc w:val="both"/>
        <w:rPr>
          <w:i/>
          <w:sz w:val="18"/>
          <w:szCs w:val="18"/>
        </w:rPr>
      </w:pPr>
      <w:r w:rsidRPr="00AA682B">
        <w:rPr>
          <w:i/>
          <w:sz w:val="18"/>
          <w:szCs w:val="18"/>
        </w:rPr>
        <w:t xml:space="preserve">Navrhovaný text: </w:t>
      </w:r>
    </w:p>
    <w:p w14:paraId="1AC8E6F5" w14:textId="77777777" w:rsidR="007B513C" w:rsidRPr="007B513C" w:rsidRDefault="007B513C" w:rsidP="007B513C">
      <w:pPr>
        <w:numPr>
          <w:ilvl w:val="0"/>
          <w:numId w:val="8"/>
        </w:numPr>
        <w:tabs>
          <w:tab w:val="clear" w:pos="928"/>
          <w:tab w:val="num" w:pos="851"/>
          <w:tab w:val="left" w:pos="993"/>
        </w:tabs>
        <w:ind w:left="567" w:firstLine="0"/>
        <w:jc w:val="both"/>
        <w:rPr>
          <w:i/>
          <w:sz w:val="18"/>
          <w:szCs w:val="18"/>
        </w:rPr>
      </w:pPr>
      <w:r w:rsidRPr="007B513C">
        <w:rPr>
          <w:i/>
          <w:sz w:val="18"/>
          <w:szCs w:val="18"/>
        </w:rPr>
        <w:t xml:space="preserve">Akcionář má právo jako společník zejména podílet se na řízení společnosti, jejím zisku </w:t>
      </w:r>
      <w:r w:rsidRPr="00BC4565">
        <w:rPr>
          <w:i/>
          <w:sz w:val="18"/>
          <w:szCs w:val="18"/>
        </w:rPr>
        <w:t>a</w:t>
      </w:r>
      <w:r w:rsidRPr="007B513C">
        <w:rPr>
          <w:b/>
          <w:i/>
          <w:sz w:val="18"/>
          <w:szCs w:val="18"/>
        </w:rPr>
        <w:t xml:space="preserve"> jiných vlastních zdrojích</w:t>
      </w:r>
      <w:r w:rsidRPr="007B513C">
        <w:rPr>
          <w:i/>
          <w:sz w:val="18"/>
          <w:szCs w:val="18"/>
        </w:rPr>
        <w:t xml:space="preserve"> </w:t>
      </w:r>
      <w:r w:rsidRPr="00BC4565">
        <w:rPr>
          <w:b/>
          <w:i/>
          <w:sz w:val="18"/>
          <w:szCs w:val="18"/>
        </w:rPr>
        <w:t xml:space="preserve">a </w:t>
      </w:r>
      <w:r w:rsidRPr="007B513C">
        <w:rPr>
          <w:i/>
          <w:sz w:val="18"/>
          <w:szCs w:val="18"/>
        </w:rPr>
        <w:t>na likvidačním zůstatku při zániku společnosti v rozsahu podle těchto stanov a ZOK.</w:t>
      </w:r>
    </w:p>
    <w:p w14:paraId="28510884" w14:textId="79C6549E" w:rsidR="007B513C" w:rsidRPr="007B513C" w:rsidRDefault="007B513C" w:rsidP="00541DB0">
      <w:pPr>
        <w:numPr>
          <w:ilvl w:val="0"/>
          <w:numId w:val="8"/>
        </w:numPr>
        <w:tabs>
          <w:tab w:val="clear" w:pos="928"/>
          <w:tab w:val="num" w:pos="851"/>
          <w:tab w:val="left" w:pos="993"/>
        </w:tabs>
        <w:ind w:left="567" w:firstLine="0"/>
        <w:jc w:val="both"/>
        <w:rPr>
          <w:i/>
          <w:sz w:val="18"/>
          <w:szCs w:val="18"/>
        </w:rPr>
      </w:pPr>
      <w:r w:rsidRPr="007B513C">
        <w:rPr>
          <w:i/>
          <w:sz w:val="18"/>
          <w:szCs w:val="18"/>
        </w:rPr>
        <w:t xml:space="preserve">Akcionář má právo na podíl na zisku společnosti (dividendu) </w:t>
      </w:r>
      <w:r w:rsidRPr="007B513C">
        <w:rPr>
          <w:b/>
          <w:i/>
          <w:sz w:val="18"/>
          <w:szCs w:val="18"/>
        </w:rPr>
        <w:t>a na jiných vlastních zdrojích</w:t>
      </w:r>
      <w:r w:rsidRPr="007B513C">
        <w:rPr>
          <w:i/>
          <w:sz w:val="18"/>
          <w:szCs w:val="18"/>
        </w:rPr>
        <w:t xml:space="preserve">, který valná hromada </w:t>
      </w:r>
      <w:r w:rsidR="003F1C5D" w:rsidRPr="003F1C5D">
        <w:rPr>
          <w:i/>
          <w:strike/>
          <w:sz w:val="18"/>
          <w:szCs w:val="18"/>
        </w:rPr>
        <w:t>podle výsledku hospodaření</w:t>
      </w:r>
      <w:r w:rsidR="003F1C5D">
        <w:rPr>
          <w:i/>
          <w:sz w:val="18"/>
          <w:szCs w:val="18"/>
        </w:rPr>
        <w:t xml:space="preserve"> </w:t>
      </w:r>
      <w:r w:rsidRPr="007B513C">
        <w:rPr>
          <w:i/>
          <w:sz w:val="18"/>
          <w:szCs w:val="18"/>
        </w:rPr>
        <w:t>schválila k rozdělení mezi akcionáře. Tento podíl odpovídá poměru jmenovité hodnoty akcií akcionáře ke jmenovité hodnotě akcií všech akcionářů.</w:t>
      </w:r>
    </w:p>
    <w:p w14:paraId="47C07CAE" w14:textId="7FF76465" w:rsidR="0080392B" w:rsidRDefault="0080392B" w:rsidP="00334423">
      <w:pPr>
        <w:spacing w:line="0" w:lineRule="atLeast"/>
        <w:jc w:val="both"/>
        <w:rPr>
          <w:sz w:val="18"/>
          <w:szCs w:val="18"/>
        </w:rPr>
      </w:pPr>
    </w:p>
    <w:p w14:paraId="50D36EF3" w14:textId="77777777" w:rsidR="00730838" w:rsidRPr="00AA682B" w:rsidRDefault="00730838" w:rsidP="00334423">
      <w:pPr>
        <w:spacing w:line="0" w:lineRule="atLeast"/>
        <w:jc w:val="both"/>
        <w:rPr>
          <w:sz w:val="18"/>
          <w:szCs w:val="18"/>
        </w:rPr>
      </w:pPr>
    </w:p>
    <w:p w14:paraId="3E7BF90D" w14:textId="77777777" w:rsidR="004A7492" w:rsidRPr="00AA682B" w:rsidRDefault="00423075" w:rsidP="00334423">
      <w:pPr>
        <w:spacing w:line="0" w:lineRule="atLeast"/>
        <w:ind w:left="567" w:hanging="567"/>
        <w:jc w:val="both"/>
        <w:rPr>
          <w:sz w:val="18"/>
          <w:szCs w:val="18"/>
        </w:rPr>
      </w:pPr>
      <w:r w:rsidRPr="00AA682B">
        <w:rPr>
          <w:sz w:val="18"/>
          <w:szCs w:val="18"/>
        </w:rPr>
        <w:t>V</w:t>
      </w:r>
      <w:r w:rsidR="00322603">
        <w:rPr>
          <w:sz w:val="18"/>
          <w:szCs w:val="18"/>
        </w:rPr>
        <w:t>I</w:t>
      </w:r>
      <w:r w:rsidRPr="00AA682B">
        <w:rPr>
          <w:sz w:val="18"/>
          <w:szCs w:val="18"/>
        </w:rPr>
        <w:t>I</w:t>
      </w:r>
      <w:r w:rsidR="0080392B" w:rsidRPr="00AA682B">
        <w:rPr>
          <w:sz w:val="18"/>
          <w:szCs w:val="18"/>
        </w:rPr>
        <w:t>.</w:t>
      </w:r>
      <w:r w:rsidR="004A7492" w:rsidRPr="00AA682B">
        <w:rPr>
          <w:sz w:val="18"/>
          <w:szCs w:val="18"/>
        </w:rPr>
        <w:tab/>
      </w:r>
      <w:r w:rsidR="004A7492" w:rsidRPr="00AA682B">
        <w:rPr>
          <w:sz w:val="18"/>
          <w:szCs w:val="18"/>
          <w:u w:val="single"/>
        </w:rPr>
        <w:t xml:space="preserve">Změna </w:t>
      </w:r>
      <w:r w:rsidR="0080392B" w:rsidRPr="00AA682B">
        <w:rPr>
          <w:sz w:val="18"/>
          <w:szCs w:val="18"/>
          <w:u w:val="single"/>
        </w:rPr>
        <w:t>čl</w:t>
      </w:r>
      <w:r w:rsidR="004A7492" w:rsidRPr="00AA682B">
        <w:rPr>
          <w:sz w:val="18"/>
          <w:szCs w:val="18"/>
          <w:u w:val="single"/>
        </w:rPr>
        <w:t>ánku</w:t>
      </w:r>
      <w:r w:rsidR="0080392B" w:rsidRPr="00AA682B">
        <w:rPr>
          <w:sz w:val="18"/>
          <w:szCs w:val="18"/>
          <w:u w:val="single"/>
        </w:rPr>
        <w:t xml:space="preserve"> 13 „</w:t>
      </w:r>
      <w:r w:rsidR="0080392B" w:rsidRPr="00AA682B">
        <w:rPr>
          <w:i/>
          <w:sz w:val="18"/>
          <w:szCs w:val="18"/>
          <w:u w:val="single"/>
        </w:rPr>
        <w:t>Působnost valné hromady“,</w:t>
      </w:r>
      <w:r w:rsidR="0080392B" w:rsidRPr="00AA682B">
        <w:rPr>
          <w:sz w:val="18"/>
          <w:szCs w:val="18"/>
          <w:u w:val="single"/>
        </w:rPr>
        <w:t xml:space="preserve"> odst</w:t>
      </w:r>
      <w:r w:rsidR="004A7492" w:rsidRPr="00AA682B">
        <w:rPr>
          <w:sz w:val="18"/>
          <w:szCs w:val="18"/>
          <w:u w:val="single"/>
        </w:rPr>
        <w:t xml:space="preserve">avec 1) </w:t>
      </w:r>
    </w:p>
    <w:p w14:paraId="350E3965" w14:textId="0C181463" w:rsidR="0080392B" w:rsidRDefault="00541DB0" w:rsidP="00285691">
      <w:pPr>
        <w:spacing w:after="120" w:line="0" w:lineRule="atLeast"/>
        <w:ind w:left="567"/>
        <w:jc w:val="both"/>
        <w:rPr>
          <w:sz w:val="18"/>
          <w:szCs w:val="18"/>
        </w:rPr>
      </w:pPr>
      <w:r>
        <w:rPr>
          <w:sz w:val="18"/>
          <w:szCs w:val="18"/>
        </w:rPr>
        <w:t>Navrhuje se přizpůsobit textaci článku</w:t>
      </w:r>
      <w:r w:rsidR="0080392B" w:rsidRPr="00AA682B">
        <w:rPr>
          <w:sz w:val="18"/>
          <w:szCs w:val="18"/>
        </w:rPr>
        <w:t xml:space="preserve"> </w:t>
      </w:r>
      <w:r w:rsidR="004A7492" w:rsidRPr="00AA682B">
        <w:rPr>
          <w:sz w:val="18"/>
          <w:szCs w:val="18"/>
        </w:rPr>
        <w:t>novelizované</w:t>
      </w:r>
      <w:r>
        <w:rPr>
          <w:sz w:val="18"/>
          <w:szCs w:val="18"/>
        </w:rPr>
        <w:t>mu</w:t>
      </w:r>
      <w:r w:rsidR="004A7492" w:rsidRPr="00AA682B">
        <w:rPr>
          <w:sz w:val="18"/>
          <w:szCs w:val="18"/>
        </w:rPr>
        <w:t xml:space="preserve"> znění ust. </w:t>
      </w:r>
      <w:r w:rsidR="00DC39A4" w:rsidRPr="00AA682B">
        <w:rPr>
          <w:sz w:val="18"/>
          <w:szCs w:val="18"/>
        </w:rPr>
        <w:t>§ 4</w:t>
      </w:r>
      <w:r>
        <w:rPr>
          <w:sz w:val="18"/>
          <w:szCs w:val="18"/>
        </w:rPr>
        <w:t>21</w:t>
      </w:r>
      <w:r w:rsidR="00DC39A4" w:rsidRPr="00AA682B">
        <w:rPr>
          <w:sz w:val="18"/>
          <w:szCs w:val="18"/>
        </w:rPr>
        <w:t xml:space="preserve"> </w:t>
      </w:r>
      <w:r w:rsidR="009023E9">
        <w:rPr>
          <w:sz w:val="18"/>
          <w:szCs w:val="18"/>
        </w:rPr>
        <w:t xml:space="preserve">ZOK a </w:t>
      </w:r>
      <w:r w:rsidR="007D67E6">
        <w:rPr>
          <w:sz w:val="18"/>
          <w:szCs w:val="18"/>
        </w:rPr>
        <w:t xml:space="preserve">v některých </w:t>
      </w:r>
      <w:r w:rsidR="0011025B">
        <w:rPr>
          <w:sz w:val="18"/>
          <w:szCs w:val="18"/>
        </w:rPr>
        <w:t>případech rozdělit</w:t>
      </w:r>
      <w:r>
        <w:rPr>
          <w:sz w:val="18"/>
          <w:szCs w:val="18"/>
        </w:rPr>
        <w:t xml:space="preserve"> jednotliv</w:t>
      </w:r>
      <w:r w:rsidR="002A0CBC">
        <w:rPr>
          <w:sz w:val="18"/>
          <w:szCs w:val="18"/>
        </w:rPr>
        <w:t>é</w:t>
      </w:r>
      <w:r>
        <w:rPr>
          <w:sz w:val="18"/>
          <w:szCs w:val="18"/>
        </w:rPr>
        <w:t xml:space="preserve"> odstavc</w:t>
      </w:r>
      <w:r w:rsidR="002A0CBC">
        <w:rPr>
          <w:sz w:val="18"/>
          <w:szCs w:val="18"/>
        </w:rPr>
        <w:t>e pro</w:t>
      </w:r>
      <w:r w:rsidR="0053133A">
        <w:rPr>
          <w:sz w:val="18"/>
          <w:szCs w:val="18"/>
        </w:rPr>
        <w:t> </w:t>
      </w:r>
      <w:r w:rsidR="002A0CBC">
        <w:rPr>
          <w:sz w:val="18"/>
          <w:szCs w:val="18"/>
        </w:rPr>
        <w:t>jejich lepší přehlednost.</w:t>
      </w:r>
      <w:r w:rsidR="004A7492" w:rsidRPr="00AA682B">
        <w:rPr>
          <w:sz w:val="18"/>
          <w:szCs w:val="18"/>
        </w:rPr>
        <w:t xml:space="preserve"> </w:t>
      </w:r>
    </w:p>
    <w:p w14:paraId="7DBCB114" w14:textId="77777777" w:rsidR="004A7492" w:rsidRPr="002A0CBC" w:rsidRDefault="004A7492" w:rsidP="00334423">
      <w:pPr>
        <w:spacing w:line="0" w:lineRule="atLeast"/>
        <w:ind w:firstLine="567"/>
        <w:jc w:val="both"/>
        <w:rPr>
          <w:sz w:val="18"/>
          <w:szCs w:val="18"/>
        </w:rPr>
      </w:pPr>
      <w:r w:rsidRPr="00AA682B">
        <w:rPr>
          <w:i/>
          <w:sz w:val="18"/>
          <w:szCs w:val="18"/>
        </w:rPr>
        <w:t>Navrhovaný text</w:t>
      </w:r>
      <w:r w:rsidRPr="002A0CBC">
        <w:rPr>
          <w:sz w:val="18"/>
          <w:szCs w:val="18"/>
        </w:rPr>
        <w:t xml:space="preserve">: </w:t>
      </w:r>
    </w:p>
    <w:p w14:paraId="4AE240DB" w14:textId="77777777" w:rsidR="002A0CBC" w:rsidRPr="002A0CBC" w:rsidRDefault="002A0CBC" w:rsidP="002A0CBC">
      <w:pPr>
        <w:numPr>
          <w:ilvl w:val="0"/>
          <w:numId w:val="4"/>
        </w:numPr>
        <w:tabs>
          <w:tab w:val="num" w:pos="426"/>
        </w:tabs>
        <w:jc w:val="both"/>
        <w:rPr>
          <w:i/>
          <w:sz w:val="18"/>
          <w:szCs w:val="18"/>
        </w:rPr>
      </w:pPr>
      <w:r w:rsidRPr="002A0CBC">
        <w:rPr>
          <w:i/>
          <w:sz w:val="18"/>
          <w:szCs w:val="18"/>
        </w:rPr>
        <w:t xml:space="preserve">rozhodování o změně stanov, nejde-li o změnu v důsledku zvýšení základního kapitálu </w:t>
      </w:r>
      <w:r w:rsidRPr="002A0CBC">
        <w:rPr>
          <w:b/>
          <w:i/>
          <w:sz w:val="18"/>
          <w:szCs w:val="18"/>
        </w:rPr>
        <w:t>pověřeným</w:t>
      </w:r>
      <w:r w:rsidRPr="002A0CBC">
        <w:rPr>
          <w:i/>
          <w:sz w:val="18"/>
          <w:szCs w:val="18"/>
        </w:rPr>
        <w:t xml:space="preserve"> představenstvem podle § 511 ZOK nebo o změnu, ke které došlo na základě jiných právních skutečností,</w:t>
      </w:r>
    </w:p>
    <w:p w14:paraId="64DEDD4F" w14:textId="59014BF8" w:rsidR="002A0CBC" w:rsidRPr="001B48D1" w:rsidRDefault="002A0CBC" w:rsidP="002A0CBC">
      <w:pPr>
        <w:numPr>
          <w:ilvl w:val="0"/>
          <w:numId w:val="4"/>
        </w:numPr>
        <w:jc w:val="both"/>
        <w:rPr>
          <w:i/>
          <w:sz w:val="18"/>
          <w:szCs w:val="18"/>
        </w:rPr>
      </w:pPr>
      <w:r w:rsidRPr="001B48D1">
        <w:rPr>
          <w:i/>
          <w:sz w:val="18"/>
          <w:szCs w:val="18"/>
        </w:rPr>
        <w:t>rozhodování o zvýšení či snížení základního kapitálu</w:t>
      </w:r>
      <w:r w:rsidR="003F1C5D" w:rsidRPr="001B48D1">
        <w:rPr>
          <w:i/>
          <w:sz w:val="18"/>
          <w:szCs w:val="18"/>
        </w:rPr>
        <w:t xml:space="preserve"> </w:t>
      </w:r>
      <w:r w:rsidR="003F1C5D" w:rsidRPr="001B48D1">
        <w:rPr>
          <w:i/>
          <w:strike/>
          <w:sz w:val="18"/>
          <w:szCs w:val="18"/>
        </w:rPr>
        <w:t>nebo</w:t>
      </w:r>
      <w:r w:rsidRPr="001B48D1">
        <w:rPr>
          <w:i/>
          <w:sz w:val="18"/>
          <w:szCs w:val="18"/>
        </w:rPr>
        <w:t xml:space="preserve"> </w:t>
      </w:r>
      <w:r w:rsidRPr="001B48D1">
        <w:rPr>
          <w:b/>
          <w:i/>
          <w:sz w:val="18"/>
          <w:szCs w:val="18"/>
        </w:rPr>
        <w:t>a</w:t>
      </w:r>
      <w:r w:rsidRPr="001B48D1">
        <w:rPr>
          <w:i/>
          <w:sz w:val="18"/>
          <w:szCs w:val="18"/>
        </w:rPr>
        <w:t xml:space="preserve"> o pověření představenstva </w:t>
      </w:r>
      <w:r w:rsidRPr="001B48D1">
        <w:rPr>
          <w:b/>
          <w:i/>
          <w:sz w:val="18"/>
          <w:szCs w:val="18"/>
        </w:rPr>
        <w:t>ke zvýšení základního kapitálu</w:t>
      </w:r>
      <w:r w:rsidRPr="001B48D1">
        <w:rPr>
          <w:i/>
          <w:sz w:val="18"/>
          <w:szCs w:val="18"/>
        </w:rPr>
        <w:t xml:space="preserve"> podle § 511 ZOK, či o možnosti započtení peněžité pohledávky vůči společnosti proti pohledávce na splacení emisního kursu,</w:t>
      </w:r>
    </w:p>
    <w:p w14:paraId="54DD120A" w14:textId="05AC295E" w:rsidR="002A0CBC" w:rsidRDefault="002B3B44" w:rsidP="002B3B44">
      <w:pPr>
        <w:numPr>
          <w:ilvl w:val="0"/>
          <w:numId w:val="4"/>
        </w:numPr>
        <w:jc w:val="both"/>
        <w:rPr>
          <w:i/>
          <w:sz w:val="18"/>
          <w:szCs w:val="18"/>
        </w:rPr>
      </w:pPr>
      <w:r w:rsidRPr="001B48D1">
        <w:rPr>
          <w:i/>
          <w:strike/>
          <w:sz w:val="18"/>
          <w:szCs w:val="18"/>
        </w:rPr>
        <w:lastRenderedPageBreak/>
        <w:t xml:space="preserve">rozhodnutí </w:t>
      </w:r>
      <w:r w:rsidR="002A0CBC" w:rsidRPr="001B48D1">
        <w:rPr>
          <w:b/>
          <w:i/>
          <w:sz w:val="18"/>
          <w:szCs w:val="18"/>
        </w:rPr>
        <w:t>rozhodování</w:t>
      </w:r>
      <w:r w:rsidR="002A0CBC" w:rsidRPr="001B48D1">
        <w:rPr>
          <w:i/>
          <w:sz w:val="18"/>
          <w:szCs w:val="18"/>
        </w:rPr>
        <w:t xml:space="preserve"> o vydání </w:t>
      </w:r>
      <w:r w:rsidR="002A0CBC" w:rsidRPr="001B48D1">
        <w:rPr>
          <w:b/>
          <w:i/>
          <w:sz w:val="18"/>
          <w:szCs w:val="18"/>
        </w:rPr>
        <w:t xml:space="preserve">vyměnitelných nebo prioritních </w:t>
      </w:r>
      <w:r w:rsidR="002A0CBC" w:rsidRPr="001B48D1">
        <w:rPr>
          <w:i/>
          <w:sz w:val="18"/>
          <w:szCs w:val="18"/>
        </w:rPr>
        <w:t>dluhopisů</w:t>
      </w:r>
      <w:r w:rsidRPr="001B48D1">
        <w:rPr>
          <w:i/>
          <w:sz w:val="18"/>
          <w:szCs w:val="18"/>
        </w:rPr>
        <w:t xml:space="preserve"> </w:t>
      </w:r>
      <w:r w:rsidRPr="001B48D1">
        <w:rPr>
          <w:i/>
          <w:strike/>
          <w:sz w:val="18"/>
          <w:szCs w:val="18"/>
        </w:rPr>
        <w:t xml:space="preserve">podle § </w:t>
      </w:r>
      <w:smartTag w:uri="urn:schemas-microsoft-com:office:smarttags" w:element="metricconverter">
        <w:smartTagPr>
          <w:attr w:name="ProductID" w:val="286 a"/>
        </w:smartTagPr>
        <w:r w:rsidRPr="001B48D1">
          <w:rPr>
            <w:i/>
            <w:strike/>
            <w:sz w:val="18"/>
            <w:szCs w:val="18"/>
          </w:rPr>
          <w:t>286 a</w:t>
        </w:r>
      </w:smartTag>
      <w:r w:rsidRPr="001B48D1">
        <w:rPr>
          <w:i/>
          <w:strike/>
          <w:sz w:val="18"/>
          <w:szCs w:val="18"/>
        </w:rPr>
        <w:t xml:space="preserve"> násl. ZOK</w:t>
      </w:r>
      <w:r w:rsidRPr="001B48D1">
        <w:rPr>
          <w:i/>
          <w:sz w:val="18"/>
          <w:szCs w:val="18"/>
        </w:rPr>
        <w:t>,</w:t>
      </w:r>
    </w:p>
    <w:p w14:paraId="4009EA84" w14:textId="123424C7" w:rsidR="002A0CBC" w:rsidRPr="001B48D1" w:rsidRDefault="002A0CBC" w:rsidP="001B48D1">
      <w:pPr>
        <w:numPr>
          <w:ilvl w:val="0"/>
          <w:numId w:val="4"/>
        </w:numPr>
        <w:jc w:val="both"/>
        <w:rPr>
          <w:i/>
          <w:sz w:val="18"/>
          <w:szCs w:val="18"/>
        </w:rPr>
      </w:pPr>
      <w:r w:rsidRPr="001B48D1">
        <w:rPr>
          <w:i/>
          <w:sz w:val="18"/>
          <w:szCs w:val="18"/>
        </w:rPr>
        <w:t>volba a odvolání členů dozorčí rady s výjimkou členů dozorčí rady volených a odvolávaných zaměstnanci společnosti</w:t>
      </w:r>
      <w:r w:rsidR="002B3B44" w:rsidRPr="001B48D1">
        <w:rPr>
          <w:sz w:val="18"/>
          <w:szCs w:val="18"/>
        </w:rPr>
        <w:t xml:space="preserve"> </w:t>
      </w:r>
      <w:r w:rsidR="002B3B44" w:rsidRPr="001B48D1">
        <w:rPr>
          <w:i/>
          <w:strike/>
          <w:sz w:val="18"/>
          <w:szCs w:val="18"/>
        </w:rPr>
        <w:t>dle ust. § 448 odst. 2 ZOK</w:t>
      </w:r>
      <w:r w:rsidRPr="001B48D1">
        <w:rPr>
          <w:i/>
          <w:strike/>
          <w:sz w:val="18"/>
          <w:szCs w:val="18"/>
        </w:rPr>
        <w:t>,</w:t>
      </w:r>
    </w:p>
    <w:p w14:paraId="57769E79" w14:textId="369861DD" w:rsidR="002A0CBC" w:rsidRDefault="002A0CBC" w:rsidP="001B48D1">
      <w:pPr>
        <w:numPr>
          <w:ilvl w:val="0"/>
          <w:numId w:val="4"/>
        </w:numPr>
        <w:jc w:val="both"/>
        <w:rPr>
          <w:i/>
          <w:sz w:val="18"/>
          <w:szCs w:val="18"/>
        </w:rPr>
      </w:pPr>
      <w:r w:rsidRPr="001B48D1">
        <w:rPr>
          <w:i/>
          <w:sz w:val="18"/>
          <w:szCs w:val="18"/>
        </w:rPr>
        <w:t>rozhodnutí o schválení odměny nebo pravidel pro odměňování a schválení smluv o výkonu funkce členů dozorčí rady</w:t>
      </w:r>
    </w:p>
    <w:p w14:paraId="7CAA5D99" w14:textId="6B0979A5" w:rsidR="002A0CBC" w:rsidRDefault="002A0CBC" w:rsidP="001B48D1">
      <w:pPr>
        <w:numPr>
          <w:ilvl w:val="0"/>
          <w:numId w:val="4"/>
        </w:numPr>
        <w:jc w:val="both"/>
        <w:rPr>
          <w:i/>
          <w:sz w:val="18"/>
          <w:szCs w:val="18"/>
        </w:rPr>
      </w:pPr>
      <w:r w:rsidRPr="001B48D1">
        <w:rPr>
          <w:i/>
          <w:sz w:val="18"/>
          <w:szCs w:val="18"/>
        </w:rPr>
        <w:t>rozhodnutí o výběru statutárního auditora nebo auditorské společnosti (auditor) k provedení povinného auditu nebo ověření dalších dokumentů, pokud takovéto určení požaduje právní předpis,</w:t>
      </w:r>
    </w:p>
    <w:p w14:paraId="2ED5A806" w14:textId="3B2A7539" w:rsidR="002A0CBC" w:rsidRDefault="002A0CBC" w:rsidP="001B48D1">
      <w:pPr>
        <w:numPr>
          <w:ilvl w:val="0"/>
          <w:numId w:val="4"/>
        </w:numPr>
        <w:jc w:val="both"/>
        <w:rPr>
          <w:i/>
          <w:sz w:val="18"/>
          <w:szCs w:val="18"/>
        </w:rPr>
      </w:pPr>
      <w:r w:rsidRPr="001B48D1">
        <w:rPr>
          <w:b/>
          <w:i/>
          <w:sz w:val="18"/>
          <w:szCs w:val="18"/>
        </w:rPr>
        <w:t xml:space="preserve">schválení </w:t>
      </w:r>
      <w:r w:rsidRPr="001B48D1">
        <w:rPr>
          <w:i/>
          <w:sz w:val="18"/>
          <w:szCs w:val="18"/>
        </w:rPr>
        <w:t>řádné</w:t>
      </w:r>
      <w:r w:rsidRPr="001B48D1">
        <w:rPr>
          <w:b/>
          <w:i/>
          <w:sz w:val="18"/>
          <w:szCs w:val="18"/>
        </w:rPr>
        <w:t>,</w:t>
      </w:r>
      <w:r w:rsidR="002B3B44" w:rsidRPr="001B48D1">
        <w:rPr>
          <w:i/>
          <w:sz w:val="18"/>
          <w:szCs w:val="18"/>
        </w:rPr>
        <w:t xml:space="preserve"> </w:t>
      </w:r>
      <w:r w:rsidR="002B3B44" w:rsidRPr="001B48D1">
        <w:rPr>
          <w:i/>
          <w:strike/>
          <w:sz w:val="18"/>
          <w:szCs w:val="18"/>
        </w:rPr>
        <w:t>nebo</w:t>
      </w:r>
      <w:r w:rsidRPr="001B48D1">
        <w:rPr>
          <w:i/>
          <w:strike/>
          <w:sz w:val="18"/>
          <w:szCs w:val="18"/>
        </w:rPr>
        <w:t xml:space="preserve"> </w:t>
      </w:r>
      <w:r w:rsidRPr="001B48D1">
        <w:rPr>
          <w:i/>
          <w:sz w:val="18"/>
          <w:szCs w:val="18"/>
        </w:rPr>
        <w:t xml:space="preserve">mimořádné účetní závěrky </w:t>
      </w:r>
      <w:r w:rsidRPr="001B48D1">
        <w:rPr>
          <w:b/>
          <w:i/>
          <w:sz w:val="18"/>
          <w:szCs w:val="18"/>
        </w:rPr>
        <w:t>nebo</w:t>
      </w:r>
      <w:r w:rsidR="002B3B44" w:rsidRPr="001B48D1">
        <w:rPr>
          <w:b/>
          <w:i/>
          <w:sz w:val="18"/>
          <w:szCs w:val="18"/>
        </w:rPr>
        <w:t xml:space="preserve"> </w:t>
      </w:r>
      <w:r w:rsidR="002B3B44" w:rsidRPr="001B48D1">
        <w:rPr>
          <w:i/>
          <w:strike/>
          <w:sz w:val="18"/>
          <w:szCs w:val="18"/>
        </w:rPr>
        <w:t>a</w:t>
      </w:r>
      <w:r w:rsidRPr="001B48D1">
        <w:rPr>
          <w:i/>
          <w:sz w:val="18"/>
          <w:szCs w:val="18"/>
        </w:rPr>
        <w:t xml:space="preserve"> konsolidované účetní závěrky a v případech stanovených právními předpisy i mezitímní účetní závěrky, </w:t>
      </w:r>
    </w:p>
    <w:p w14:paraId="559BC851" w14:textId="1834D719" w:rsidR="002A0CBC" w:rsidRDefault="002A0CBC" w:rsidP="001B48D1">
      <w:pPr>
        <w:numPr>
          <w:ilvl w:val="0"/>
          <w:numId w:val="4"/>
        </w:numPr>
        <w:jc w:val="both"/>
        <w:rPr>
          <w:i/>
          <w:sz w:val="18"/>
          <w:szCs w:val="18"/>
        </w:rPr>
      </w:pPr>
      <w:r w:rsidRPr="001B48D1">
        <w:rPr>
          <w:i/>
          <w:sz w:val="18"/>
          <w:szCs w:val="18"/>
        </w:rPr>
        <w:t xml:space="preserve">rozhodnutí o rozdělení zisku </w:t>
      </w:r>
      <w:r w:rsidRPr="001B48D1">
        <w:rPr>
          <w:b/>
          <w:i/>
          <w:sz w:val="18"/>
          <w:szCs w:val="18"/>
        </w:rPr>
        <w:t>nebo</w:t>
      </w:r>
      <w:r w:rsidRPr="001B48D1">
        <w:rPr>
          <w:i/>
          <w:sz w:val="18"/>
          <w:szCs w:val="18"/>
        </w:rPr>
        <w:t> </w:t>
      </w:r>
      <w:r w:rsidR="002B3B44" w:rsidRPr="001B48D1">
        <w:rPr>
          <w:i/>
          <w:strike/>
          <w:sz w:val="18"/>
          <w:szCs w:val="18"/>
        </w:rPr>
        <w:t>a</w:t>
      </w:r>
      <w:r w:rsidR="002B3B44" w:rsidRPr="001B48D1">
        <w:rPr>
          <w:i/>
          <w:sz w:val="18"/>
          <w:szCs w:val="18"/>
        </w:rPr>
        <w:t xml:space="preserve"> </w:t>
      </w:r>
      <w:r w:rsidRPr="001B48D1">
        <w:rPr>
          <w:i/>
          <w:sz w:val="18"/>
          <w:szCs w:val="18"/>
        </w:rPr>
        <w:t>jiných vlastních zdrojů</w:t>
      </w:r>
      <w:r w:rsidRPr="001B48D1">
        <w:rPr>
          <w:b/>
          <w:sz w:val="18"/>
          <w:szCs w:val="18"/>
        </w:rPr>
        <w:t>,</w:t>
      </w:r>
      <w:r w:rsidRPr="001B48D1">
        <w:rPr>
          <w:i/>
          <w:sz w:val="18"/>
          <w:szCs w:val="18"/>
        </w:rPr>
        <w:t xml:space="preserve"> nebo o úhradě ztráty,</w:t>
      </w:r>
    </w:p>
    <w:p w14:paraId="5460B8F8" w14:textId="6167BFA0" w:rsidR="002A0CBC" w:rsidRDefault="002A0CBC" w:rsidP="001B48D1">
      <w:pPr>
        <w:numPr>
          <w:ilvl w:val="0"/>
          <w:numId w:val="4"/>
        </w:numPr>
        <w:jc w:val="both"/>
        <w:rPr>
          <w:i/>
          <w:sz w:val="18"/>
          <w:szCs w:val="18"/>
        </w:rPr>
      </w:pPr>
      <w:r w:rsidRPr="001B48D1">
        <w:rPr>
          <w:i/>
          <w:sz w:val="18"/>
          <w:szCs w:val="18"/>
        </w:rPr>
        <w:t xml:space="preserve">rozhodnutí o podání žádosti k přijetí účastnických cenných papírů společnosti k obchodování na </w:t>
      </w:r>
      <w:r w:rsidR="002B3B44" w:rsidRPr="001B48D1">
        <w:rPr>
          <w:i/>
          <w:strike/>
          <w:sz w:val="18"/>
          <w:szCs w:val="18"/>
        </w:rPr>
        <w:t>českém nebo zahraničním</w:t>
      </w:r>
      <w:r w:rsidR="002B3B44" w:rsidRPr="001B48D1">
        <w:rPr>
          <w:i/>
          <w:sz w:val="18"/>
          <w:szCs w:val="18"/>
        </w:rPr>
        <w:t xml:space="preserve"> </w:t>
      </w:r>
      <w:r w:rsidRPr="001B48D1">
        <w:rPr>
          <w:b/>
          <w:i/>
          <w:sz w:val="18"/>
          <w:szCs w:val="18"/>
        </w:rPr>
        <w:t>evropském</w:t>
      </w:r>
      <w:r w:rsidRPr="001B48D1">
        <w:rPr>
          <w:i/>
          <w:sz w:val="18"/>
          <w:szCs w:val="18"/>
        </w:rPr>
        <w:t xml:space="preserve"> regulovaném trhu nebo o jejich vyřazení z takového obchodování,</w:t>
      </w:r>
    </w:p>
    <w:p w14:paraId="1DA4F15D" w14:textId="7F0A4143" w:rsidR="002A0CBC" w:rsidRPr="003A23E7" w:rsidRDefault="002A0CBC" w:rsidP="003A23E7">
      <w:pPr>
        <w:numPr>
          <w:ilvl w:val="0"/>
          <w:numId w:val="4"/>
        </w:numPr>
        <w:jc w:val="both"/>
        <w:rPr>
          <w:i/>
          <w:sz w:val="18"/>
          <w:szCs w:val="18"/>
        </w:rPr>
      </w:pPr>
      <w:r w:rsidRPr="003A23E7">
        <w:rPr>
          <w:i/>
          <w:sz w:val="18"/>
          <w:szCs w:val="18"/>
        </w:rPr>
        <w:t xml:space="preserve">rozhodnutí o zrušení společnosti s likvidací, jmenování a odvolání likvidátora, včetně určení výše jeho odměny, </w:t>
      </w:r>
      <w:r w:rsidR="002B3B44" w:rsidRPr="003A23E7">
        <w:rPr>
          <w:i/>
          <w:strike/>
          <w:sz w:val="18"/>
          <w:szCs w:val="18"/>
        </w:rPr>
        <w:t>schválení návrhu rozdělení likvidačního zůstatku,</w:t>
      </w:r>
    </w:p>
    <w:p w14:paraId="5BCC4C82" w14:textId="29442A0A" w:rsidR="002A0CBC" w:rsidRPr="003A23E7" w:rsidRDefault="002A0CBC" w:rsidP="003A23E7">
      <w:pPr>
        <w:numPr>
          <w:ilvl w:val="0"/>
          <w:numId w:val="4"/>
        </w:numPr>
        <w:jc w:val="both"/>
        <w:rPr>
          <w:i/>
          <w:sz w:val="18"/>
          <w:szCs w:val="18"/>
        </w:rPr>
      </w:pPr>
      <w:r w:rsidRPr="003A23E7">
        <w:rPr>
          <w:b/>
          <w:i/>
          <w:sz w:val="18"/>
          <w:szCs w:val="18"/>
        </w:rPr>
        <w:t>schválení konečné zprávy o průběhu likvidace a návrhu na použití likvidačního zůstatku,</w:t>
      </w:r>
    </w:p>
    <w:p w14:paraId="479FFB41" w14:textId="20D6058D" w:rsidR="002A0CBC" w:rsidRPr="003A23E7" w:rsidRDefault="002A0CBC" w:rsidP="003A23E7">
      <w:pPr>
        <w:numPr>
          <w:ilvl w:val="0"/>
          <w:numId w:val="4"/>
        </w:numPr>
        <w:jc w:val="both"/>
        <w:rPr>
          <w:i/>
          <w:sz w:val="18"/>
          <w:szCs w:val="18"/>
        </w:rPr>
      </w:pPr>
      <w:r w:rsidRPr="003A23E7">
        <w:rPr>
          <w:i/>
          <w:sz w:val="18"/>
          <w:szCs w:val="18"/>
        </w:rPr>
        <w:t xml:space="preserve">rozhodnutí o přeměně společnosti, </w:t>
      </w:r>
      <w:r w:rsidRPr="003A23E7">
        <w:rPr>
          <w:b/>
          <w:i/>
          <w:sz w:val="18"/>
          <w:szCs w:val="18"/>
        </w:rPr>
        <w:t>ledaže zákon upravující přeměny obchodních společností a družstev stanoví jinak,</w:t>
      </w:r>
    </w:p>
    <w:p w14:paraId="5F76D942" w14:textId="5F23A99B" w:rsidR="002A0CBC" w:rsidRDefault="002B3B44" w:rsidP="003A23E7">
      <w:pPr>
        <w:numPr>
          <w:ilvl w:val="0"/>
          <w:numId w:val="4"/>
        </w:numPr>
        <w:jc w:val="both"/>
        <w:rPr>
          <w:i/>
          <w:sz w:val="18"/>
          <w:szCs w:val="18"/>
        </w:rPr>
      </w:pPr>
      <w:r w:rsidRPr="003A23E7">
        <w:rPr>
          <w:i/>
          <w:strike/>
          <w:sz w:val="18"/>
          <w:szCs w:val="18"/>
        </w:rPr>
        <w:t>schvalování</w:t>
      </w:r>
      <w:r w:rsidRPr="003A23E7">
        <w:rPr>
          <w:i/>
          <w:sz w:val="18"/>
          <w:szCs w:val="18"/>
        </w:rPr>
        <w:t xml:space="preserve"> </w:t>
      </w:r>
      <w:r w:rsidR="002A0CBC" w:rsidRPr="003A23E7">
        <w:rPr>
          <w:i/>
          <w:sz w:val="18"/>
          <w:szCs w:val="18"/>
        </w:rPr>
        <w:t xml:space="preserve">schválení převodu, nájmu a pachtu nebo zastavení závodu společnosti nebo takové </w:t>
      </w:r>
      <w:r w:rsidRPr="003A23E7">
        <w:rPr>
          <w:i/>
          <w:strike/>
          <w:sz w:val="18"/>
          <w:szCs w:val="18"/>
        </w:rPr>
        <w:t xml:space="preserve">jeho </w:t>
      </w:r>
      <w:r w:rsidR="002A0CBC" w:rsidRPr="003A23E7">
        <w:rPr>
          <w:i/>
          <w:sz w:val="18"/>
          <w:szCs w:val="18"/>
        </w:rPr>
        <w:t xml:space="preserve">části </w:t>
      </w:r>
      <w:r w:rsidR="002A0CBC" w:rsidRPr="003A23E7">
        <w:rPr>
          <w:b/>
          <w:i/>
          <w:sz w:val="18"/>
          <w:szCs w:val="18"/>
        </w:rPr>
        <w:t>jmění</w:t>
      </w:r>
      <w:r w:rsidR="002A0CBC" w:rsidRPr="003A23E7">
        <w:rPr>
          <w:i/>
          <w:sz w:val="18"/>
          <w:szCs w:val="18"/>
        </w:rPr>
        <w:t>, která by znamenala podstatnou změnu</w:t>
      </w:r>
      <w:r w:rsidRPr="003A23E7">
        <w:rPr>
          <w:sz w:val="18"/>
          <w:szCs w:val="18"/>
        </w:rPr>
        <w:t xml:space="preserve"> </w:t>
      </w:r>
      <w:r w:rsidRPr="003A23E7">
        <w:rPr>
          <w:i/>
          <w:strike/>
          <w:sz w:val="18"/>
          <w:szCs w:val="18"/>
        </w:rPr>
        <w:t>dosavadní struktury závodu nebo podstatnou změnu</w:t>
      </w:r>
      <w:r w:rsidR="002A0CBC" w:rsidRPr="003A23E7">
        <w:rPr>
          <w:i/>
          <w:sz w:val="18"/>
          <w:szCs w:val="18"/>
        </w:rPr>
        <w:t xml:space="preserve"> </w:t>
      </w:r>
      <w:r w:rsidR="002A0CBC" w:rsidRPr="003A23E7">
        <w:rPr>
          <w:b/>
          <w:i/>
          <w:sz w:val="18"/>
          <w:szCs w:val="18"/>
        </w:rPr>
        <w:t>skutečného</w:t>
      </w:r>
      <w:r w:rsidR="002A0CBC" w:rsidRPr="003A23E7">
        <w:rPr>
          <w:i/>
          <w:sz w:val="18"/>
          <w:szCs w:val="18"/>
        </w:rPr>
        <w:t xml:space="preserve"> předmětu podnikání nebo činnosti společnosti,</w:t>
      </w:r>
    </w:p>
    <w:p w14:paraId="6D79A159" w14:textId="0747C5C9" w:rsidR="002A0CBC" w:rsidRPr="003A23E7" w:rsidRDefault="002A0CBC" w:rsidP="003A23E7">
      <w:pPr>
        <w:numPr>
          <w:ilvl w:val="0"/>
          <w:numId w:val="4"/>
        </w:numPr>
        <w:jc w:val="both"/>
        <w:rPr>
          <w:i/>
          <w:sz w:val="18"/>
          <w:szCs w:val="18"/>
        </w:rPr>
      </w:pPr>
      <w:r w:rsidRPr="003A23E7">
        <w:rPr>
          <w:i/>
          <w:sz w:val="18"/>
          <w:szCs w:val="18"/>
        </w:rPr>
        <w:t>schválení smlouvy</w:t>
      </w:r>
      <w:r w:rsidR="002B3B44" w:rsidRPr="003A23E7">
        <w:rPr>
          <w:i/>
          <w:sz w:val="18"/>
          <w:szCs w:val="18"/>
        </w:rPr>
        <w:t xml:space="preserve"> </w:t>
      </w:r>
      <w:r w:rsidR="002B3B44" w:rsidRPr="003A23E7">
        <w:rPr>
          <w:i/>
          <w:strike/>
          <w:sz w:val="18"/>
          <w:szCs w:val="18"/>
        </w:rPr>
        <w:t>vedoucí k ovládání nebo převodu</w:t>
      </w:r>
      <w:r w:rsidRPr="003A23E7">
        <w:rPr>
          <w:i/>
          <w:sz w:val="18"/>
          <w:szCs w:val="18"/>
        </w:rPr>
        <w:t xml:space="preserve"> </w:t>
      </w:r>
      <w:r w:rsidRPr="003A23E7">
        <w:rPr>
          <w:b/>
          <w:i/>
          <w:sz w:val="18"/>
          <w:szCs w:val="18"/>
        </w:rPr>
        <w:t>o tiché společnosti a jiných smluv,</w:t>
      </w:r>
      <w:r w:rsidR="002B3B44" w:rsidRPr="003A23E7">
        <w:rPr>
          <w:b/>
          <w:i/>
          <w:sz w:val="18"/>
          <w:szCs w:val="18"/>
        </w:rPr>
        <w:t xml:space="preserve"> </w:t>
      </w:r>
      <w:r w:rsidR="002B3B44" w:rsidRPr="003A23E7">
        <w:rPr>
          <w:i/>
          <w:strike/>
          <w:sz w:val="18"/>
          <w:szCs w:val="18"/>
        </w:rPr>
        <w:t>kterými</w:t>
      </w:r>
      <w:r w:rsidRPr="003A23E7">
        <w:rPr>
          <w:i/>
          <w:strike/>
          <w:sz w:val="18"/>
          <w:szCs w:val="18"/>
        </w:rPr>
        <w:t xml:space="preserve"> </w:t>
      </w:r>
      <w:r w:rsidRPr="003A23E7">
        <w:rPr>
          <w:b/>
          <w:i/>
          <w:sz w:val="18"/>
          <w:szCs w:val="18"/>
        </w:rPr>
        <w:t xml:space="preserve">jimiž se zakládá právo na podílu na </w:t>
      </w:r>
      <w:r w:rsidRPr="003A23E7">
        <w:rPr>
          <w:i/>
          <w:sz w:val="18"/>
          <w:szCs w:val="18"/>
        </w:rPr>
        <w:t xml:space="preserve">zisku </w:t>
      </w:r>
      <w:r w:rsidR="002B3B44" w:rsidRPr="003A23E7">
        <w:rPr>
          <w:i/>
          <w:strike/>
          <w:sz w:val="18"/>
          <w:szCs w:val="18"/>
        </w:rPr>
        <w:t>a smlouvy o tichém společenství a jejich změn</w:t>
      </w:r>
      <w:r w:rsidR="002B3B44" w:rsidRPr="003A23E7">
        <w:rPr>
          <w:b/>
          <w:i/>
          <w:sz w:val="18"/>
          <w:szCs w:val="18"/>
        </w:rPr>
        <w:t xml:space="preserve"> </w:t>
      </w:r>
      <w:r w:rsidRPr="003A23E7">
        <w:rPr>
          <w:b/>
          <w:i/>
          <w:sz w:val="18"/>
          <w:szCs w:val="18"/>
        </w:rPr>
        <w:t>nebo jiných vlastních zdrojích společnosti,</w:t>
      </w:r>
    </w:p>
    <w:p w14:paraId="6E2FD482" w14:textId="45FD08FB" w:rsidR="002A0CBC" w:rsidRPr="003A23E7" w:rsidRDefault="002A0CBC" w:rsidP="003A23E7">
      <w:pPr>
        <w:numPr>
          <w:ilvl w:val="0"/>
          <w:numId w:val="4"/>
        </w:numPr>
        <w:jc w:val="both"/>
        <w:rPr>
          <w:i/>
          <w:sz w:val="18"/>
          <w:szCs w:val="18"/>
        </w:rPr>
      </w:pPr>
      <w:r w:rsidRPr="003A23E7">
        <w:rPr>
          <w:i/>
          <w:sz w:val="18"/>
          <w:szCs w:val="18"/>
        </w:rPr>
        <w:t xml:space="preserve">rozhodnutí o změně druhu nebo formy akcií, </w:t>
      </w:r>
      <w:r w:rsidR="002B3B44" w:rsidRPr="003A23E7">
        <w:rPr>
          <w:i/>
          <w:strike/>
          <w:sz w:val="18"/>
          <w:szCs w:val="18"/>
        </w:rPr>
        <w:t>včetně změn</w:t>
      </w:r>
      <w:r w:rsidR="002B3B44" w:rsidRPr="003A23E7">
        <w:rPr>
          <w:i/>
          <w:sz w:val="18"/>
          <w:szCs w:val="18"/>
        </w:rPr>
        <w:t xml:space="preserve"> </w:t>
      </w:r>
      <w:r w:rsidRPr="003A23E7">
        <w:rPr>
          <w:b/>
          <w:i/>
          <w:sz w:val="18"/>
          <w:szCs w:val="18"/>
        </w:rPr>
        <w:t>o změn</w:t>
      </w:r>
      <w:r w:rsidR="00BC4565" w:rsidRPr="003A23E7">
        <w:rPr>
          <w:b/>
          <w:i/>
          <w:sz w:val="18"/>
          <w:szCs w:val="18"/>
        </w:rPr>
        <w:t>ě</w:t>
      </w:r>
      <w:r w:rsidR="001B48D1" w:rsidRPr="003A23E7">
        <w:rPr>
          <w:b/>
          <w:i/>
          <w:sz w:val="18"/>
          <w:szCs w:val="18"/>
        </w:rPr>
        <w:t xml:space="preserve"> </w:t>
      </w:r>
      <w:r w:rsidRPr="003A23E7">
        <w:rPr>
          <w:i/>
          <w:sz w:val="18"/>
          <w:szCs w:val="18"/>
        </w:rPr>
        <w:t>práv</w:t>
      </w:r>
      <w:r w:rsidR="001B48D1" w:rsidRPr="003A23E7">
        <w:rPr>
          <w:i/>
          <w:strike/>
          <w:sz w:val="18"/>
          <w:szCs w:val="18"/>
        </w:rPr>
        <w:t>,</w:t>
      </w:r>
      <w:r w:rsidR="00BC4565" w:rsidRPr="003A23E7">
        <w:rPr>
          <w:i/>
          <w:sz w:val="18"/>
          <w:szCs w:val="18"/>
        </w:rPr>
        <w:t xml:space="preserve"> </w:t>
      </w:r>
      <w:r w:rsidR="00BC4565" w:rsidRPr="003A23E7">
        <w:rPr>
          <w:i/>
          <w:strike/>
          <w:sz w:val="18"/>
          <w:szCs w:val="18"/>
        </w:rPr>
        <w:t>která jsou</w:t>
      </w:r>
      <w:r w:rsidRPr="003A23E7">
        <w:rPr>
          <w:i/>
          <w:sz w:val="18"/>
          <w:szCs w:val="18"/>
        </w:rPr>
        <w:t xml:space="preserve"> </w:t>
      </w:r>
      <w:r w:rsidRPr="003A23E7">
        <w:rPr>
          <w:b/>
          <w:i/>
          <w:sz w:val="18"/>
          <w:szCs w:val="18"/>
        </w:rPr>
        <w:t>spojených</w:t>
      </w:r>
      <w:r w:rsidRPr="003A23E7">
        <w:rPr>
          <w:i/>
          <w:sz w:val="18"/>
          <w:szCs w:val="18"/>
        </w:rPr>
        <w:t xml:space="preserve"> s</w:t>
      </w:r>
      <w:r w:rsidR="000F30A1" w:rsidRPr="003A23E7">
        <w:rPr>
          <w:i/>
          <w:strike/>
          <w:sz w:val="18"/>
          <w:szCs w:val="18"/>
        </w:rPr>
        <w:t> akciemi spojená</w:t>
      </w:r>
      <w:r w:rsidR="00BC4565" w:rsidRPr="003A23E7">
        <w:rPr>
          <w:i/>
          <w:strike/>
          <w:sz w:val="18"/>
          <w:szCs w:val="18"/>
        </w:rPr>
        <w:t>,</w:t>
      </w:r>
      <w:r w:rsidR="000F30A1" w:rsidRPr="003A23E7">
        <w:rPr>
          <w:i/>
          <w:strike/>
          <w:sz w:val="18"/>
          <w:szCs w:val="18"/>
        </w:rPr>
        <w:t xml:space="preserve"> zejména rozhodnutím</w:t>
      </w:r>
      <w:r w:rsidR="000F30A1" w:rsidRPr="003A23E7">
        <w:rPr>
          <w:b/>
          <w:i/>
          <w:sz w:val="18"/>
          <w:szCs w:val="18"/>
        </w:rPr>
        <w:t xml:space="preserve"> </w:t>
      </w:r>
      <w:r w:rsidRPr="003A23E7">
        <w:rPr>
          <w:b/>
          <w:i/>
          <w:sz w:val="18"/>
          <w:szCs w:val="18"/>
        </w:rPr>
        <w:t>určitým druhem akcií</w:t>
      </w:r>
      <w:r w:rsidRPr="003A23E7">
        <w:rPr>
          <w:i/>
          <w:sz w:val="18"/>
          <w:szCs w:val="18"/>
        </w:rPr>
        <w:t xml:space="preserve"> a o omezení převoditelnosti </w:t>
      </w:r>
      <w:r w:rsidR="000F30A1" w:rsidRPr="003A23E7">
        <w:rPr>
          <w:i/>
          <w:strike/>
          <w:sz w:val="18"/>
          <w:szCs w:val="18"/>
        </w:rPr>
        <w:t>zaknihovaných akcií nebo</w:t>
      </w:r>
      <w:r w:rsidR="000F30A1" w:rsidRPr="003A23E7">
        <w:rPr>
          <w:i/>
          <w:sz w:val="18"/>
          <w:szCs w:val="18"/>
        </w:rPr>
        <w:t xml:space="preserve"> </w:t>
      </w:r>
      <w:r w:rsidRPr="003A23E7">
        <w:rPr>
          <w:i/>
          <w:sz w:val="18"/>
          <w:szCs w:val="18"/>
        </w:rPr>
        <w:t>akcií na</w:t>
      </w:r>
      <w:r w:rsidR="001C516B" w:rsidRPr="003A23E7">
        <w:rPr>
          <w:i/>
          <w:sz w:val="18"/>
          <w:szCs w:val="18"/>
        </w:rPr>
        <w:t> </w:t>
      </w:r>
      <w:r w:rsidRPr="003A23E7">
        <w:rPr>
          <w:i/>
          <w:sz w:val="18"/>
          <w:szCs w:val="18"/>
        </w:rPr>
        <w:t>jméno</w:t>
      </w:r>
      <w:r w:rsidR="000F30A1" w:rsidRPr="003A23E7">
        <w:rPr>
          <w:i/>
          <w:sz w:val="18"/>
          <w:szCs w:val="18"/>
        </w:rPr>
        <w:t xml:space="preserve"> </w:t>
      </w:r>
      <w:r w:rsidR="000F30A1" w:rsidRPr="003A23E7">
        <w:rPr>
          <w:i/>
          <w:strike/>
          <w:sz w:val="18"/>
          <w:szCs w:val="18"/>
        </w:rPr>
        <w:t>nebo jejím zpřísnění a o zrušení registrace akcií,</w:t>
      </w:r>
    </w:p>
    <w:p w14:paraId="3BF85EC3" w14:textId="53B2CF3D" w:rsidR="002A0CBC" w:rsidRDefault="002A0CBC" w:rsidP="003A23E7">
      <w:pPr>
        <w:numPr>
          <w:ilvl w:val="0"/>
          <w:numId w:val="4"/>
        </w:numPr>
        <w:jc w:val="both"/>
        <w:rPr>
          <w:i/>
          <w:sz w:val="18"/>
          <w:szCs w:val="18"/>
        </w:rPr>
      </w:pPr>
      <w:r w:rsidRPr="003A23E7">
        <w:rPr>
          <w:i/>
          <w:sz w:val="18"/>
          <w:szCs w:val="18"/>
        </w:rPr>
        <w:t xml:space="preserve">rozhodnutí o vyloučení nebo o omezení přednostního práva na upisování nových akcií nebo nabytí dluhopisů podle § 286 ZOK, </w:t>
      </w:r>
    </w:p>
    <w:p w14:paraId="42582918" w14:textId="77777777" w:rsidR="002A0CBC" w:rsidRPr="003A23E7" w:rsidRDefault="002A0CBC" w:rsidP="003A23E7">
      <w:pPr>
        <w:numPr>
          <w:ilvl w:val="0"/>
          <w:numId w:val="4"/>
        </w:numPr>
        <w:jc w:val="both"/>
        <w:rPr>
          <w:i/>
          <w:sz w:val="18"/>
          <w:szCs w:val="18"/>
        </w:rPr>
      </w:pPr>
      <w:r w:rsidRPr="003A23E7">
        <w:rPr>
          <w:i/>
          <w:sz w:val="18"/>
          <w:szCs w:val="18"/>
        </w:rPr>
        <w:t>rozhodnutí o dalších otázkách, které stanovy nebo právní předpisy zahrnují do působnosti valné hromady.</w:t>
      </w:r>
    </w:p>
    <w:p w14:paraId="4B2D57C8" w14:textId="5A544EA5" w:rsidR="00DC39A4" w:rsidRDefault="00DC39A4" w:rsidP="00334423">
      <w:pPr>
        <w:spacing w:line="0" w:lineRule="atLeast"/>
        <w:jc w:val="both"/>
        <w:rPr>
          <w:sz w:val="18"/>
          <w:szCs w:val="18"/>
          <w:u w:val="single"/>
        </w:rPr>
      </w:pPr>
    </w:p>
    <w:p w14:paraId="6F59FF22" w14:textId="77777777" w:rsidR="00730838" w:rsidRPr="00AA682B" w:rsidRDefault="00730838" w:rsidP="00334423">
      <w:pPr>
        <w:spacing w:line="0" w:lineRule="atLeast"/>
        <w:jc w:val="both"/>
        <w:rPr>
          <w:sz w:val="18"/>
          <w:szCs w:val="18"/>
          <w:u w:val="single"/>
        </w:rPr>
      </w:pPr>
    </w:p>
    <w:p w14:paraId="258D7A3C" w14:textId="4CED7FBE" w:rsidR="005F4F1A" w:rsidRPr="00AA682B" w:rsidRDefault="004A7492" w:rsidP="00334423">
      <w:pPr>
        <w:spacing w:line="0" w:lineRule="atLeast"/>
        <w:ind w:left="567" w:hanging="567"/>
        <w:jc w:val="both"/>
        <w:rPr>
          <w:sz w:val="18"/>
          <w:szCs w:val="18"/>
        </w:rPr>
      </w:pPr>
      <w:r w:rsidRPr="00AA682B">
        <w:rPr>
          <w:sz w:val="18"/>
          <w:szCs w:val="18"/>
        </w:rPr>
        <w:t>V</w:t>
      </w:r>
      <w:r w:rsidR="00322603">
        <w:rPr>
          <w:sz w:val="18"/>
          <w:szCs w:val="18"/>
        </w:rPr>
        <w:t>I</w:t>
      </w:r>
      <w:r w:rsidRPr="00AA682B">
        <w:rPr>
          <w:sz w:val="18"/>
          <w:szCs w:val="18"/>
        </w:rPr>
        <w:t>II.</w:t>
      </w:r>
      <w:r w:rsidRPr="00AA682B">
        <w:rPr>
          <w:sz w:val="18"/>
          <w:szCs w:val="18"/>
        </w:rPr>
        <w:tab/>
      </w:r>
      <w:r w:rsidR="005F4F1A" w:rsidRPr="00AA682B">
        <w:rPr>
          <w:sz w:val="18"/>
          <w:szCs w:val="18"/>
          <w:u w:val="single"/>
        </w:rPr>
        <w:t>Změna článku 1</w:t>
      </w:r>
      <w:r w:rsidR="002A01EC">
        <w:rPr>
          <w:sz w:val="18"/>
          <w:szCs w:val="18"/>
          <w:u w:val="single"/>
        </w:rPr>
        <w:t>4</w:t>
      </w:r>
      <w:r w:rsidR="005F4F1A" w:rsidRPr="00AA682B">
        <w:rPr>
          <w:sz w:val="18"/>
          <w:szCs w:val="18"/>
          <w:u w:val="single"/>
        </w:rPr>
        <w:t xml:space="preserve"> „</w:t>
      </w:r>
      <w:r w:rsidR="002A01EC">
        <w:rPr>
          <w:sz w:val="18"/>
          <w:szCs w:val="18"/>
          <w:u w:val="single"/>
        </w:rPr>
        <w:t>Účast na valné hromadě</w:t>
      </w:r>
      <w:r w:rsidR="005F4F1A" w:rsidRPr="00AA682B">
        <w:rPr>
          <w:i/>
          <w:sz w:val="18"/>
          <w:szCs w:val="18"/>
          <w:u w:val="single"/>
        </w:rPr>
        <w:t>“,</w:t>
      </w:r>
      <w:r w:rsidR="005F4F1A" w:rsidRPr="00AA682B">
        <w:rPr>
          <w:sz w:val="18"/>
          <w:szCs w:val="18"/>
          <w:u w:val="single"/>
        </w:rPr>
        <w:t xml:space="preserve"> odstavec 2</w:t>
      </w:r>
      <w:r w:rsidR="00BC4565">
        <w:rPr>
          <w:sz w:val="18"/>
          <w:szCs w:val="18"/>
          <w:u w:val="single"/>
        </w:rPr>
        <w:t>)</w:t>
      </w:r>
      <w:r w:rsidR="002A01EC">
        <w:rPr>
          <w:sz w:val="18"/>
          <w:szCs w:val="18"/>
          <w:u w:val="single"/>
        </w:rPr>
        <w:t xml:space="preserve"> a odstavec 5</w:t>
      </w:r>
      <w:r w:rsidR="005F4F1A" w:rsidRPr="00AA682B">
        <w:rPr>
          <w:sz w:val="18"/>
          <w:szCs w:val="18"/>
          <w:u w:val="single"/>
        </w:rPr>
        <w:t>)</w:t>
      </w:r>
    </w:p>
    <w:p w14:paraId="3F971CD3" w14:textId="1B365E56" w:rsidR="005F4F1A" w:rsidRPr="00AA682B" w:rsidRDefault="003379CB" w:rsidP="00285691">
      <w:pPr>
        <w:spacing w:after="120" w:line="0" w:lineRule="atLeast"/>
        <w:ind w:left="567"/>
        <w:jc w:val="both"/>
        <w:rPr>
          <w:sz w:val="18"/>
          <w:szCs w:val="18"/>
        </w:rPr>
      </w:pPr>
      <w:r>
        <w:rPr>
          <w:sz w:val="18"/>
          <w:szCs w:val="18"/>
        </w:rPr>
        <w:t xml:space="preserve">Navrhuje se formální úprava textu podle </w:t>
      </w:r>
      <w:r w:rsidR="005A5596" w:rsidRPr="00AA682B">
        <w:rPr>
          <w:sz w:val="18"/>
          <w:szCs w:val="18"/>
        </w:rPr>
        <w:t xml:space="preserve">ust. § </w:t>
      </w:r>
      <w:r>
        <w:rPr>
          <w:sz w:val="18"/>
          <w:szCs w:val="18"/>
        </w:rPr>
        <w:t>3</w:t>
      </w:r>
      <w:r w:rsidR="00EC5D80">
        <w:rPr>
          <w:sz w:val="18"/>
          <w:szCs w:val="18"/>
        </w:rPr>
        <w:t>9</w:t>
      </w:r>
      <w:r>
        <w:rPr>
          <w:sz w:val="18"/>
          <w:szCs w:val="18"/>
        </w:rPr>
        <w:t>9</w:t>
      </w:r>
      <w:r w:rsidR="005A5596" w:rsidRPr="00AA682B">
        <w:rPr>
          <w:sz w:val="18"/>
          <w:szCs w:val="18"/>
        </w:rPr>
        <w:t xml:space="preserve"> odst. </w:t>
      </w:r>
      <w:r>
        <w:rPr>
          <w:sz w:val="18"/>
          <w:szCs w:val="18"/>
        </w:rPr>
        <w:t>1</w:t>
      </w:r>
      <w:r w:rsidR="00EC5D80">
        <w:rPr>
          <w:sz w:val="18"/>
          <w:szCs w:val="18"/>
        </w:rPr>
        <w:t xml:space="preserve"> ZOK</w:t>
      </w:r>
      <w:r w:rsidR="00BC4565">
        <w:rPr>
          <w:sz w:val="18"/>
          <w:szCs w:val="18"/>
        </w:rPr>
        <w:t>,</w:t>
      </w:r>
      <w:r w:rsidR="00EC5D80">
        <w:rPr>
          <w:sz w:val="18"/>
          <w:szCs w:val="18"/>
        </w:rPr>
        <w:t xml:space="preserve"> a</w:t>
      </w:r>
      <w:r>
        <w:rPr>
          <w:sz w:val="18"/>
          <w:szCs w:val="18"/>
        </w:rPr>
        <w:t xml:space="preserve"> dále pak doplnění odstavce 5</w:t>
      </w:r>
      <w:r w:rsidR="00BC4565">
        <w:rPr>
          <w:sz w:val="18"/>
          <w:szCs w:val="18"/>
        </w:rPr>
        <w:t>)</w:t>
      </w:r>
      <w:r>
        <w:rPr>
          <w:sz w:val="18"/>
          <w:szCs w:val="18"/>
        </w:rPr>
        <w:t xml:space="preserve"> podle ust. § 399 odst. 2</w:t>
      </w:r>
      <w:r w:rsidR="00EC5D80">
        <w:rPr>
          <w:sz w:val="18"/>
          <w:szCs w:val="18"/>
        </w:rPr>
        <w:t xml:space="preserve"> ZOK</w:t>
      </w:r>
      <w:r>
        <w:rPr>
          <w:sz w:val="18"/>
          <w:szCs w:val="18"/>
        </w:rPr>
        <w:t>, který</w:t>
      </w:r>
      <w:r w:rsidR="00790FA9">
        <w:rPr>
          <w:sz w:val="18"/>
          <w:szCs w:val="18"/>
        </w:rPr>
        <w:t>m se</w:t>
      </w:r>
      <w:r w:rsidR="0053133A">
        <w:rPr>
          <w:sz w:val="18"/>
          <w:szCs w:val="18"/>
        </w:rPr>
        <w:t> </w:t>
      </w:r>
      <w:r>
        <w:rPr>
          <w:sz w:val="18"/>
          <w:szCs w:val="18"/>
        </w:rPr>
        <w:t>vylučuje možnost akcionáře přizvat si na valnou hromadu další jím určenou osobu</w:t>
      </w:r>
      <w:r w:rsidR="00DB0BC0">
        <w:rPr>
          <w:sz w:val="18"/>
          <w:szCs w:val="18"/>
        </w:rPr>
        <w:t xml:space="preserve"> tak, jako tomu bylo doposud</w:t>
      </w:r>
      <w:r w:rsidR="005A5596" w:rsidRPr="00AA682B">
        <w:rPr>
          <w:bCs/>
          <w:sz w:val="18"/>
          <w:szCs w:val="18"/>
          <w:shd w:val="clear" w:color="auto" w:fill="FFFFFF"/>
        </w:rPr>
        <w:t>.</w:t>
      </w:r>
      <w:r w:rsidR="005A5596" w:rsidRPr="00AA682B">
        <w:rPr>
          <w:sz w:val="18"/>
          <w:szCs w:val="18"/>
        </w:rPr>
        <w:t xml:space="preserve"> </w:t>
      </w:r>
    </w:p>
    <w:p w14:paraId="23399A01" w14:textId="77777777" w:rsidR="005A5596" w:rsidRPr="00AA682B" w:rsidRDefault="005A5596" w:rsidP="00334423">
      <w:pPr>
        <w:spacing w:line="0" w:lineRule="atLeast"/>
        <w:ind w:firstLine="567"/>
        <w:jc w:val="both"/>
        <w:rPr>
          <w:i/>
          <w:sz w:val="18"/>
          <w:szCs w:val="18"/>
        </w:rPr>
      </w:pPr>
      <w:r w:rsidRPr="00AA682B">
        <w:rPr>
          <w:i/>
          <w:sz w:val="18"/>
          <w:szCs w:val="18"/>
        </w:rPr>
        <w:t xml:space="preserve">Navrhovaný text: </w:t>
      </w:r>
    </w:p>
    <w:p w14:paraId="73D5D98C" w14:textId="1981E14F" w:rsidR="003379CB" w:rsidRPr="003379CB" w:rsidRDefault="003379CB" w:rsidP="003379CB">
      <w:pPr>
        <w:ind w:left="567"/>
        <w:jc w:val="both"/>
        <w:rPr>
          <w:i/>
          <w:sz w:val="18"/>
          <w:szCs w:val="18"/>
        </w:rPr>
      </w:pPr>
      <w:r w:rsidRPr="003379CB">
        <w:rPr>
          <w:i/>
          <w:sz w:val="18"/>
          <w:szCs w:val="18"/>
        </w:rPr>
        <w:t xml:space="preserve">2) </w:t>
      </w:r>
      <w:r w:rsidRPr="00790FA9">
        <w:rPr>
          <w:b/>
          <w:i/>
          <w:sz w:val="18"/>
          <w:szCs w:val="18"/>
        </w:rPr>
        <w:t xml:space="preserve">Akcionář se zúčastňuje valné hromady osobně nebo v zastoupení. Plná moc pro zastupování na valné hromadě musí být písemná, </w:t>
      </w:r>
      <w:r w:rsidR="00613E5C" w:rsidRPr="00613E5C">
        <w:rPr>
          <w:i/>
          <w:strike/>
          <w:sz w:val="18"/>
          <w:szCs w:val="18"/>
        </w:rPr>
        <w:t>Zástupce akcionáře na základě plné moci je povinen před zahájením valné hromady odevzdat příslušnému orgánu valné hromady úředně ověřenou písemnou plnou moc, podepsanou zastoupeným akcionářem, z níž vyplývá</w:t>
      </w:r>
      <w:r w:rsidR="00613E5C">
        <w:rPr>
          <w:b/>
          <w:i/>
          <w:sz w:val="18"/>
          <w:szCs w:val="18"/>
        </w:rPr>
        <w:t xml:space="preserve"> </w:t>
      </w:r>
      <w:r w:rsidRPr="00790FA9">
        <w:rPr>
          <w:b/>
          <w:i/>
          <w:sz w:val="18"/>
          <w:szCs w:val="18"/>
        </w:rPr>
        <w:t>musí z ní vyplývat</w:t>
      </w:r>
      <w:r w:rsidRPr="003379CB">
        <w:rPr>
          <w:i/>
          <w:sz w:val="18"/>
          <w:szCs w:val="18"/>
        </w:rPr>
        <w:t xml:space="preserve">, zda byla udělena pro zastoupení na jedné nebo na více valných hromadách, </w:t>
      </w:r>
      <w:r w:rsidRPr="00790FA9">
        <w:rPr>
          <w:b/>
          <w:i/>
          <w:sz w:val="18"/>
          <w:szCs w:val="18"/>
        </w:rPr>
        <w:t>přičemž podpis akcionáře udělujícího plnou moc musí být úředně ověřen</w:t>
      </w:r>
      <w:r w:rsidR="0053133A">
        <w:rPr>
          <w:b/>
          <w:i/>
          <w:sz w:val="18"/>
          <w:szCs w:val="18"/>
        </w:rPr>
        <w:t xml:space="preserve"> </w:t>
      </w:r>
      <w:r w:rsidR="0053133A" w:rsidRPr="0053133A">
        <w:rPr>
          <w:i/>
          <w:strike/>
          <w:sz w:val="18"/>
          <w:szCs w:val="18"/>
        </w:rPr>
        <w:t>a rozsah zástupcova oprávnění</w:t>
      </w:r>
      <w:r w:rsidRPr="003379CB">
        <w:rPr>
          <w:i/>
          <w:sz w:val="18"/>
          <w:szCs w:val="18"/>
        </w:rPr>
        <w:t>.  Přítomní akcionáři se při zápisu do listiny přítomných prokazují platným průkazem totožnosti. Právnické osoby či jejich zástupci též předloží originál nebo úředně ověřenou kopii aktuálního výpisu z obchodního rejstříku nebo z registrace u jiného správního orgánu.</w:t>
      </w:r>
    </w:p>
    <w:p w14:paraId="6E07D11C" w14:textId="77777777" w:rsidR="003379CB" w:rsidRPr="003379CB" w:rsidRDefault="003379CB" w:rsidP="003379CB">
      <w:pPr>
        <w:ind w:left="567"/>
        <w:jc w:val="both"/>
        <w:rPr>
          <w:b/>
          <w:i/>
          <w:sz w:val="18"/>
          <w:szCs w:val="18"/>
        </w:rPr>
      </w:pPr>
      <w:r w:rsidRPr="003379CB">
        <w:rPr>
          <w:i/>
          <w:sz w:val="18"/>
          <w:szCs w:val="18"/>
        </w:rPr>
        <w:t xml:space="preserve">5) Valné hromady se dále účastní i další fyzické nebo právnické osoby (právnické osoby prostřednictvím svých zástupců) podle rozhodnutí představenstva, osoby zajišťující průběh valné hromady a osoby, jejichž účast je vyžádána právním předpisem. </w:t>
      </w:r>
      <w:r w:rsidRPr="003379CB">
        <w:rPr>
          <w:b/>
          <w:i/>
          <w:sz w:val="18"/>
          <w:szCs w:val="18"/>
        </w:rPr>
        <w:t>Stanovy nepřipouštějí účast další akcionářem určené osoby dle ust. § 399 odst. 2 ZOK.</w:t>
      </w:r>
    </w:p>
    <w:p w14:paraId="3CEE05C0" w14:textId="6A9DAA78" w:rsidR="005A5596" w:rsidRDefault="005A5596" w:rsidP="00334423">
      <w:pPr>
        <w:spacing w:line="0" w:lineRule="atLeast"/>
        <w:jc w:val="both"/>
        <w:rPr>
          <w:sz w:val="18"/>
          <w:szCs w:val="18"/>
        </w:rPr>
      </w:pPr>
    </w:p>
    <w:p w14:paraId="3DA1A5D2" w14:textId="77777777" w:rsidR="00730838" w:rsidRDefault="00730838" w:rsidP="00334423">
      <w:pPr>
        <w:spacing w:line="0" w:lineRule="atLeast"/>
        <w:jc w:val="both"/>
        <w:rPr>
          <w:sz w:val="18"/>
          <w:szCs w:val="18"/>
        </w:rPr>
      </w:pPr>
    </w:p>
    <w:p w14:paraId="125F63DB" w14:textId="739DF42E" w:rsidR="004A7492" w:rsidRPr="00AA682B" w:rsidRDefault="005F4F1A" w:rsidP="00CF5591">
      <w:pPr>
        <w:spacing w:line="0" w:lineRule="atLeast"/>
        <w:ind w:left="567" w:hanging="567"/>
        <w:jc w:val="both"/>
        <w:rPr>
          <w:sz w:val="18"/>
          <w:szCs w:val="18"/>
          <w:u w:val="single"/>
        </w:rPr>
      </w:pPr>
      <w:r w:rsidRPr="00AA682B">
        <w:rPr>
          <w:sz w:val="18"/>
          <w:szCs w:val="18"/>
        </w:rPr>
        <w:t>I</w:t>
      </w:r>
      <w:r w:rsidR="00322603">
        <w:rPr>
          <w:sz w:val="18"/>
          <w:szCs w:val="18"/>
        </w:rPr>
        <w:t>X</w:t>
      </w:r>
      <w:r w:rsidRPr="00AA682B">
        <w:rPr>
          <w:sz w:val="18"/>
          <w:szCs w:val="18"/>
        </w:rPr>
        <w:t>.</w:t>
      </w:r>
      <w:r w:rsidRPr="00AA682B">
        <w:rPr>
          <w:sz w:val="18"/>
          <w:szCs w:val="18"/>
        </w:rPr>
        <w:tab/>
      </w:r>
      <w:r w:rsidR="004A7492" w:rsidRPr="00AA682B">
        <w:rPr>
          <w:sz w:val="18"/>
          <w:szCs w:val="18"/>
          <w:u w:val="single"/>
        </w:rPr>
        <w:t>Změna článku 15 „Svolávání valné hromady</w:t>
      </w:r>
      <w:r w:rsidRPr="00AA682B">
        <w:rPr>
          <w:sz w:val="18"/>
          <w:szCs w:val="18"/>
          <w:u w:val="single"/>
        </w:rPr>
        <w:t>“</w:t>
      </w:r>
      <w:r w:rsidR="00DB0BC0">
        <w:rPr>
          <w:sz w:val="18"/>
          <w:szCs w:val="18"/>
          <w:u w:val="single"/>
        </w:rPr>
        <w:t xml:space="preserve"> </w:t>
      </w:r>
    </w:p>
    <w:p w14:paraId="70867883" w14:textId="2B4BE97E" w:rsidR="004A7492" w:rsidRPr="00AA682B" w:rsidRDefault="0045153B" w:rsidP="00CF5591">
      <w:pPr>
        <w:spacing w:line="0" w:lineRule="atLeast"/>
        <w:ind w:left="567"/>
        <w:jc w:val="both"/>
        <w:rPr>
          <w:sz w:val="18"/>
          <w:szCs w:val="18"/>
        </w:rPr>
      </w:pPr>
      <w:r>
        <w:rPr>
          <w:sz w:val="18"/>
          <w:szCs w:val="18"/>
        </w:rPr>
        <w:t>Kromě formální úprav</w:t>
      </w:r>
      <w:r w:rsidR="00DB0BC0">
        <w:rPr>
          <w:sz w:val="18"/>
          <w:szCs w:val="18"/>
        </w:rPr>
        <w:t>y</w:t>
      </w:r>
      <w:r>
        <w:rPr>
          <w:sz w:val="18"/>
          <w:szCs w:val="18"/>
        </w:rPr>
        <w:t xml:space="preserve"> se n</w:t>
      </w:r>
      <w:r w:rsidR="001C516B">
        <w:rPr>
          <w:sz w:val="18"/>
          <w:szCs w:val="18"/>
        </w:rPr>
        <w:t>avrhuje doplnění odstavce 5</w:t>
      </w:r>
      <w:r w:rsidR="001C4EB6">
        <w:rPr>
          <w:sz w:val="18"/>
          <w:szCs w:val="18"/>
        </w:rPr>
        <w:t>)</w:t>
      </w:r>
      <w:r w:rsidR="001C516B">
        <w:rPr>
          <w:sz w:val="18"/>
          <w:szCs w:val="18"/>
        </w:rPr>
        <w:t xml:space="preserve"> v souladu s ust</w:t>
      </w:r>
      <w:r w:rsidR="004A7492" w:rsidRPr="00AA682B">
        <w:rPr>
          <w:sz w:val="18"/>
          <w:szCs w:val="18"/>
        </w:rPr>
        <w:t xml:space="preserve">. § 407 odst. </w:t>
      </w:r>
      <w:r w:rsidR="001C516B">
        <w:rPr>
          <w:sz w:val="18"/>
          <w:szCs w:val="18"/>
        </w:rPr>
        <w:t xml:space="preserve">3 </w:t>
      </w:r>
      <w:r w:rsidR="00DB0BC0">
        <w:rPr>
          <w:sz w:val="18"/>
          <w:szCs w:val="18"/>
        </w:rPr>
        <w:t>ZOK</w:t>
      </w:r>
      <w:r w:rsidR="001C516B">
        <w:rPr>
          <w:sz w:val="18"/>
          <w:szCs w:val="18"/>
        </w:rPr>
        <w:t xml:space="preserve"> </w:t>
      </w:r>
      <w:r>
        <w:rPr>
          <w:sz w:val="18"/>
          <w:szCs w:val="18"/>
        </w:rPr>
        <w:t>ve věci</w:t>
      </w:r>
      <w:r w:rsidR="001C516B">
        <w:rPr>
          <w:sz w:val="18"/>
          <w:szCs w:val="18"/>
        </w:rPr>
        <w:t xml:space="preserve"> obsahu pozvánky v případě změny stanov společnosti</w:t>
      </w:r>
      <w:r w:rsidR="004A7492" w:rsidRPr="00AA682B">
        <w:rPr>
          <w:sz w:val="18"/>
          <w:szCs w:val="18"/>
        </w:rPr>
        <w:t>.</w:t>
      </w:r>
      <w:r w:rsidR="001C516B">
        <w:rPr>
          <w:sz w:val="18"/>
          <w:szCs w:val="18"/>
        </w:rPr>
        <w:t xml:space="preserve"> Následně je navrhováno doplnit odst. 6</w:t>
      </w:r>
      <w:r w:rsidR="001C4EB6">
        <w:rPr>
          <w:sz w:val="18"/>
          <w:szCs w:val="18"/>
        </w:rPr>
        <w:t>)</w:t>
      </w:r>
      <w:r w:rsidR="001C516B">
        <w:rPr>
          <w:sz w:val="18"/>
          <w:szCs w:val="18"/>
        </w:rPr>
        <w:t xml:space="preserve"> v návaznosti na úpravu</w:t>
      </w:r>
      <w:r w:rsidR="00DB0BC0">
        <w:rPr>
          <w:sz w:val="18"/>
          <w:szCs w:val="18"/>
        </w:rPr>
        <w:t xml:space="preserve"> dle </w:t>
      </w:r>
      <w:r w:rsidR="001C516B">
        <w:rPr>
          <w:sz w:val="18"/>
          <w:szCs w:val="18"/>
        </w:rPr>
        <w:t>ust. § 369 odst. 3</w:t>
      </w:r>
      <w:r w:rsidR="00DB0BC0">
        <w:rPr>
          <w:sz w:val="18"/>
          <w:szCs w:val="18"/>
        </w:rPr>
        <w:t xml:space="preserve"> ZOK</w:t>
      </w:r>
      <w:r>
        <w:rPr>
          <w:sz w:val="18"/>
          <w:szCs w:val="18"/>
        </w:rPr>
        <w:t xml:space="preserve"> a úprav lhůt pro doplnění pořadu valné hromady na základě žádosti kvalifikovaných akcionářů</w:t>
      </w:r>
      <w:r w:rsidR="004A7492" w:rsidRPr="00AA682B">
        <w:rPr>
          <w:sz w:val="18"/>
          <w:szCs w:val="18"/>
        </w:rPr>
        <w:t xml:space="preserve">. </w:t>
      </w:r>
    </w:p>
    <w:p w14:paraId="71CA1D04" w14:textId="77777777" w:rsidR="004A7492" w:rsidRDefault="004A7492" w:rsidP="00CF5591">
      <w:pPr>
        <w:spacing w:line="0" w:lineRule="atLeast"/>
        <w:ind w:left="567"/>
        <w:jc w:val="both"/>
        <w:rPr>
          <w:sz w:val="18"/>
          <w:szCs w:val="18"/>
        </w:rPr>
      </w:pPr>
    </w:p>
    <w:p w14:paraId="71C82427" w14:textId="77777777" w:rsidR="00DB0BC0" w:rsidRDefault="00DB0BC0" w:rsidP="00CF5591">
      <w:pPr>
        <w:spacing w:line="0" w:lineRule="atLeast"/>
        <w:ind w:left="567"/>
        <w:jc w:val="both"/>
        <w:rPr>
          <w:sz w:val="18"/>
          <w:szCs w:val="18"/>
        </w:rPr>
      </w:pPr>
      <w:r w:rsidRPr="00BC6E2A">
        <w:rPr>
          <w:i/>
          <w:sz w:val="18"/>
          <w:szCs w:val="18"/>
        </w:rPr>
        <w:t>Navrhovaný text:</w:t>
      </w:r>
    </w:p>
    <w:p w14:paraId="20A51524" w14:textId="1CE32674" w:rsidR="00C87A9D" w:rsidRPr="00C87A9D" w:rsidRDefault="00C87A9D" w:rsidP="00C87A9D">
      <w:pPr>
        <w:numPr>
          <w:ilvl w:val="0"/>
          <w:numId w:val="9"/>
        </w:numPr>
        <w:tabs>
          <w:tab w:val="clear" w:pos="360"/>
          <w:tab w:val="num" w:pos="567"/>
          <w:tab w:val="left" w:pos="851"/>
        </w:tabs>
        <w:ind w:left="567" w:firstLine="0"/>
        <w:jc w:val="both"/>
        <w:rPr>
          <w:i/>
          <w:sz w:val="18"/>
          <w:szCs w:val="18"/>
        </w:rPr>
      </w:pPr>
      <w:r w:rsidRPr="00C87A9D">
        <w:rPr>
          <w:i/>
          <w:sz w:val="18"/>
          <w:szCs w:val="18"/>
        </w:rPr>
        <w:t>Valnou hromadu svolává a organizačně zabezpečuje představenstvo</w:t>
      </w:r>
      <w:r w:rsidR="0053133A">
        <w:rPr>
          <w:i/>
          <w:sz w:val="18"/>
          <w:szCs w:val="18"/>
        </w:rPr>
        <w:t xml:space="preserve"> </w:t>
      </w:r>
      <w:r w:rsidR="0053133A" w:rsidRPr="0053133A">
        <w:rPr>
          <w:i/>
          <w:strike/>
          <w:sz w:val="18"/>
          <w:szCs w:val="18"/>
        </w:rPr>
        <w:t>nebo jeho člen</w:t>
      </w:r>
      <w:r w:rsidRPr="0053133A">
        <w:rPr>
          <w:i/>
          <w:strike/>
          <w:sz w:val="18"/>
          <w:szCs w:val="18"/>
        </w:rPr>
        <w:t>;</w:t>
      </w:r>
      <w:r w:rsidRPr="00C87A9D">
        <w:rPr>
          <w:i/>
          <w:sz w:val="18"/>
          <w:szCs w:val="18"/>
        </w:rPr>
        <w:t xml:space="preserve"> v případech stanovených zákonem nebo vyžadují-li to zájmy společnosti také jeho člen nebo dozorčí rada. </w:t>
      </w:r>
    </w:p>
    <w:p w14:paraId="7828B6DA" w14:textId="77777777" w:rsidR="00C87A9D" w:rsidRPr="00C87A9D" w:rsidRDefault="00C87A9D" w:rsidP="00C87A9D">
      <w:pPr>
        <w:numPr>
          <w:ilvl w:val="0"/>
          <w:numId w:val="9"/>
        </w:numPr>
        <w:tabs>
          <w:tab w:val="clear" w:pos="360"/>
          <w:tab w:val="num" w:pos="567"/>
          <w:tab w:val="left" w:pos="851"/>
        </w:tabs>
        <w:ind w:left="567" w:firstLine="0"/>
        <w:jc w:val="both"/>
        <w:rPr>
          <w:i/>
          <w:sz w:val="18"/>
          <w:szCs w:val="18"/>
        </w:rPr>
      </w:pPr>
      <w:r w:rsidRPr="00C87A9D">
        <w:rPr>
          <w:i/>
          <w:sz w:val="18"/>
          <w:szCs w:val="18"/>
        </w:rPr>
        <w:t>Představenstvo je povinno svolat valnou hromadu:</w:t>
      </w:r>
    </w:p>
    <w:p w14:paraId="4CFBD2EA" w14:textId="77777777" w:rsidR="00C87A9D" w:rsidRPr="00C87A9D" w:rsidRDefault="00C87A9D" w:rsidP="00C87A9D">
      <w:pPr>
        <w:numPr>
          <w:ilvl w:val="0"/>
          <w:numId w:val="10"/>
        </w:numPr>
        <w:tabs>
          <w:tab w:val="num" w:pos="567"/>
          <w:tab w:val="left" w:pos="851"/>
        </w:tabs>
        <w:ind w:left="567" w:firstLine="0"/>
        <w:jc w:val="both"/>
        <w:rPr>
          <w:i/>
          <w:sz w:val="18"/>
          <w:szCs w:val="18"/>
        </w:rPr>
      </w:pPr>
      <w:r w:rsidRPr="00C87A9D">
        <w:rPr>
          <w:i/>
          <w:sz w:val="18"/>
          <w:szCs w:val="18"/>
        </w:rPr>
        <w:t>zjistí-li, že celková ztráta společnosti na základě jakékoliv účetní závěrky dosáhla takové výše, že při jejím uhrazení z disponibilních zdrojů společnosti by neuhrazená ztráta dosáhla poloviny základního kapitálu nebo to lze s ohledem na všechny skutečnosti předpokládat,</w:t>
      </w:r>
    </w:p>
    <w:p w14:paraId="6BE273AD" w14:textId="77777777" w:rsidR="00BC4565" w:rsidRDefault="00C87A9D" w:rsidP="00C87A9D">
      <w:pPr>
        <w:numPr>
          <w:ilvl w:val="0"/>
          <w:numId w:val="10"/>
        </w:numPr>
        <w:tabs>
          <w:tab w:val="num" w:pos="567"/>
          <w:tab w:val="left" w:pos="851"/>
        </w:tabs>
        <w:ind w:left="567" w:firstLine="0"/>
        <w:jc w:val="both"/>
        <w:rPr>
          <w:i/>
          <w:sz w:val="18"/>
          <w:szCs w:val="18"/>
        </w:rPr>
      </w:pPr>
      <w:r w:rsidRPr="00BC4565">
        <w:rPr>
          <w:i/>
          <w:sz w:val="18"/>
          <w:szCs w:val="18"/>
        </w:rPr>
        <w:t>zjistí-li se, že se společnost dostala do nepříznivé hospodářské situace,</w:t>
      </w:r>
    </w:p>
    <w:p w14:paraId="214443D1" w14:textId="35F750C5" w:rsidR="00C87A9D" w:rsidRPr="00BC4565" w:rsidRDefault="00C87A9D" w:rsidP="00C87A9D">
      <w:pPr>
        <w:numPr>
          <w:ilvl w:val="0"/>
          <w:numId w:val="10"/>
        </w:numPr>
        <w:tabs>
          <w:tab w:val="num" w:pos="567"/>
          <w:tab w:val="left" w:pos="851"/>
        </w:tabs>
        <w:ind w:left="567" w:firstLine="0"/>
        <w:jc w:val="both"/>
        <w:rPr>
          <w:i/>
          <w:sz w:val="18"/>
          <w:szCs w:val="18"/>
        </w:rPr>
      </w:pPr>
      <w:r w:rsidRPr="00BC4565">
        <w:rPr>
          <w:i/>
          <w:sz w:val="18"/>
          <w:szCs w:val="18"/>
        </w:rPr>
        <w:t>požádá-li o její svolání dozorčí rada,</w:t>
      </w:r>
    </w:p>
    <w:p w14:paraId="52EA7846" w14:textId="77777777" w:rsidR="00C87A9D" w:rsidRPr="00C87A9D" w:rsidRDefault="00C87A9D" w:rsidP="00C87A9D">
      <w:pPr>
        <w:numPr>
          <w:ilvl w:val="0"/>
          <w:numId w:val="10"/>
        </w:numPr>
        <w:tabs>
          <w:tab w:val="num" w:pos="567"/>
          <w:tab w:val="left" w:pos="851"/>
        </w:tabs>
        <w:ind w:left="567" w:firstLine="0"/>
        <w:jc w:val="both"/>
        <w:rPr>
          <w:i/>
          <w:sz w:val="18"/>
          <w:szCs w:val="18"/>
        </w:rPr>
      </w:pPr>
      <w:r w:rsidRPr="00C87A9D">
        <w:rPr>
          <w:i/>
          <w:sz w:val="18"/>
          <w:szCs w:val="18"/>
        </w:rPr>
        <w:t xml:space="preserve">požádají-li o její svolání </w:t>
      </w:r>
      <w:r w:rsidRPr="0053700D">
        <w:rPr>
          <w:b/>
          <w:i/>
          <w:sz w:val="18"/>
          <w:szCs w:val="18"/>
        </w:rPr>
        <w:t xml:space="preserve">akcionář nebo </w:t>
      </w:r>
      <w:r w:rsidRPr="0053700D">
        <w:rPr>
          <w:i/>
          <w:sz w:val="18"/>
          <w:szCs w:val="18"/>
        </w:rPr>
        <w:t>akcionáři</w:t>
      </w:r>
      <w:r w:rsidRPr="00C87A9D">
        <w:rPr>
          <w:i/>
          <w:sz w:val="18"/>
          <w:szCs w:val="18"/>
        </w:rPr>
        <w:t xml:space="preserve">, kteří mají akcie, jejichž </w:t>
      </w:r>
      <w:r w:rsidRPr="0053700D">
        <w:rPr>
          <w:b/>
          <w:i/>
          <w:sz w:val="18"/>
          <w:szCs w:val="18"/>
        </w:rPr>
        <w:t>souhrnná</w:t>
      </w:r>
      <w:r w:rsidRPr="00C87A9D">
        <w:rPr>
          <w:i/>
          <w:sz w:val="18"/>
          <w:szCs w:val="18"/>
        </w:rPr>
        <w:t xml:space="preserve"> jmenovitá hodnota dosáhne alespoň 1 % základního kapitálu</w:t>
      </w:r>
      <w:r w:rsidRPr="00C87A9D">
        <w:rPr>
          <w:b/>
          <w:i/>
          <w:sz w:val="18"/>
          <w:szCs w:val="18"/>
        </w:rPr>
        <w:t xml:space="preserve"> </w:t>
      </w:r>
      <w:r w:rsidRPr="00C87A9D">
        <w:rPr>
          <w:i/>
          <w:sz w:val="18"/>
          <w:szCs w:val="18"/>
        </w:rPr>
        <w:t>společnosti, a navrhnou konkrétní záležitosti k projednání na této valné hromadě, a to za podmínek stanovených právním předpisem.</w:t>
      </w:r>
    </w:p>
    <w:p w14:paraId="0814FCFC" w14:textId="2A893ED9" w:rsidR="00C87A9D" w:rsidRPr="00C87A9D" w:rsidRDefault="00C87A9D" w:rsidP="00C87A9D">
      <w:pPr>
        <w:numPr>
          <w:ilvl w:val="0"/>
          <w:numId w:val="9"/>
        </w:numPr>
        <w:tabs>
          <w:tab w:val="clear" w:pos="360"/>
          <w:tab w:val="num" w:pos="567"/>
          <w:tab w:val="left" w:pos="851"/>
        </w:tabs>
        <w:ind w:left="567" w:firstLine="0"/>
        <w:jc w:val="both"/>
        <w:rPr>
          <w:i/>
          <w:sz w:val="18"/>
          <w:szCs w:val="18"/>
        </w:rPr>
      </w:pPr>
      <w:r w:rsidRPr="00C87A9D">
        <w:rPr>
          <w:i/>
          <w:sz w:val="18"/>
          <w:szCs w:val="18"/>
        </w:rPr>
        <w:t xml:space="preserve">Pokud představenstvo, </w:t>
      </w:r>
      <w:r w:rsidRPr="0053133A">
        <w:rPr>
          <w:i/>
          <w:sz w:val="18"/>
          <w:szCs w:val="18"/>
        </w:rPr>
        <w:t>v</w:t>
      </w:r>
      <w:r w:rsidR="0053133A" w:rsidRPr="0053133A">
        <w:rPr>
          <w:i/>
          <w:sz w:val="18"/>
          <w:szCs w:val="18"/>
        </w:rPr>
        <w:t> </w:t>
      </w:r>
      <w:r w:rsidR="0053133A" w:rsidRPr="0053133A">
        <w:rPr>
          <w:i/>
          <w:strike/>
          <w:sz w:val="18"/>
          <w:szCs w:val="18"/>
        </w:rPr>
        <w:t>posledním</w:t>
      </w:r>
      <w:r w:rsidR="0053133A">
        <w:rPr>
          <w:i/>
          <w:sz w:val="18"/>
          <w:szCs w:val="18"/>
        </w:rPr>
        <w:t xml:space="preserve"> </w:t>
      </w:r>
      <w:r w:rsidRPr="00C87A9D">
        <w:rPr>
          <w:i/>
          <w:sz w:val="18"/>
          <w:szCs w:val="18"/>
        </w:rPr>
        <w:t>případě uvedeném</w:t>
      </w:r>
      <w:r w:rsidRPr="0053133A">
        <w:rPr>
          <w:i/>
          <w:sz w:val="18"/>
          <w:szCs w:val="18"/>
        </w:rPr>
        <w:t xml:space="preserve"> v</w:t>
      </w:r>
      <w:r w:rsidRPr="0053700D">
        <w:rPr>
          <w:b/>
          <w:i/>
          <w:sz w:val="18"/>
          <w:szCs w:val="18"/>
        </w:rPr>
        <w:t> čl. 15 odst. 2) písm. d) stanov</w:t>
      </w:r>
      <w:r w:rsidR="0053133A">
        <w:rPr>
          <w:b/>
          <w:i/>
          <w:sz w:val="18"/>
          <w:szCs w:val="18"/>
        </w:rPr>
        <w:t xml:space="preserve"> </w:t>
      </w:r>
      <w:r w:rsidR="0053133A" w:rsidRPr="0053133A">
        <w:rPr>
          <w:i/>
          <w:strike/>
          <w:sz w:val="18"/>
          <w:szCs w:val="18"/>
        </w:rPr>
        <w:t>předešlém odstavci</w:t>
      </w:r>
      <w:r w:rsidRPr="00C87A9D">
        <w:rPr>
          <w:i/>
          <w:sz w:val="18"/>
          <w:szCs w:val="18"/>
        </w:rPr>
        <w:t>, nesvolá valnou hromadu tak, aby se konala do čtyřiceti dnů od doručení návrhu na její svolání představenstvu, rozhodne soud na žádost výše uvedených akcionářů o jejich zmocnění ke svolání valné hromady.</w:t>
      </w:r>
    </w:p>
    <w:p w14:paraId="283A0413" w14:textId="7FE91324" w:rsidR="00C87A9D" w:rsidRPr="00C87A9D" w:rsidRDefault="00C87A9D" w:rsidP="00C87A9D">
      <w:pPr>
        <w:numPr>
          <w:ilvl w:val="0"/>
          <w:numId w:val="9"/>
        </w:numPr>
        <w:tabs>
          <w:tab w:val="clear" w:pos="360"/>
          <w:tab w:val="num" w:pos="567"/>
          <w:tab w:val="left" w:pos="851"/>
        </w:tabs>
        <w:ind w:left="567" w:firstLine="0"/>
        <w:jc w:val="both"/>
        <w:rPr>
          <w:i/>
          <w:sz w:val="18"/>
          <w:szCs w:val="18"/>
        </w:rPr>
      </w:pPr>
      <w:r w:rsidRPr="00C87A9D">
        <w:rPr>
          <w:i/>
          <w:sz w:val="18"/>
          <w:szCs w:val="18"/>
        </w:rPr>
        <w:t xml:space="preserve">Valná hromada se svolává zasláním pozvánky všem akcionářům nejméně 30 dní před konáním valné hromady. </w:t>
      </w:r>
      <w:bookmarkStart w:id="0" w:name="_Ref364438459"/>
      <w:bookmarkStart w:id="1" w:name="_Toc364958650"/>
      <w:r w:rsidRPr="00C87A9D">
        <w:rPr>
          <w:i/>
          <w:sz w:val="18"/>
          <w:szCs w:val="18"/>
        </w:rPr>
        <w:t xml:space="preserve">Svolavatel valné hromady také zajistí nejméně 30 dnů přede dnem konání valné hromady uveřejnění pozvánky na valnou hromadu na internetových stránkách </w:t>
      </w:r>
      <w:r w:rsidR="0053133A" w:rsidRPr="0053133A">
        <w:rPr>
          <w:i/>
          <w:strike/>
          <w:sz w:val="18"/>
          <w:szCs w:val="18"/>
        </w:rPr>
        <w:t>Společnosti</w:t>
      </w:r>
      <w:r w:rsidR="0053133A">
        <w:rPr>
          <w:i/>
          <w:sz w:val="18"/>
          <w:szCs w:val="18"/>
        </w:rPr>
        <w:t xml:space="preserve"> </w:t>
      </w:r>
      <w:proofErr w:type="spellStart"/>
      <w:r w:rsidRPr="00C87A9D">
        <w:rPr>
          <w:i/>
          <w:sz w:val="18"/>
          <w:szCs w:val="18"/>
        </w:rPr>
        <w:t>společnosti</w:t>
      </w:r>
      <w:proofErr w:type="spellEnd"/>
      <w:r w:rsidRPr="00C87A9D">
        <w:rPr>
          <w:i/>
          <w:sz w:val="18"/>
          <w:szCs w:val="18"/>
        </w:rPr>
        <w:t>. Pokud svolavatelem není představenstvo, má představenstvo povinnost toto uveřejnění zajistit.</w:t>
      </w:r>
      <w:bookmarkEnd w:id="0"/>
      <w:bookmarkEnd w:id="1"/>
      <w:r w:rsidRPr="00C87A9D">
        <w:rPr>
          <w:i/>
          <w:sz w:val="18"/>
          <w:szCs w:val="18"/>
        </w:rPr>
        <w:t xml:space="preserve"> Pozvánka musí být na internetových stránkách společnosti uveřejněna až do okamžiku konání valné hromady. Pro valnou hromadu svolávanou </w:t>
      </w:r>
      <w:r w:rsidRPr="0053700D">
        <w:rPr>
          <w:b/>
          <w:i/>
          <w:sz w:val="18"/>
          <w:szCs w:val="18"/>
        </w:rPr>
        <w:t xml:space="preserve">na žádost kvalifikovaných akcionářů </w:t>
      </w:r>
      <w:r w:rsidR="0053133A" w:rsidRPr="0053133A">
        <w:rPr>
          <w:i/>
          <w:strike/>
          <w:sz w:val="18"/>
          <w:szCs w:val="18"/>
        </w:rPr>
        <w:t>podle ust. § 367 ZOK</w:t>
      </w:r>
      <w:r w:rsidR="0053133A">
        <w:rPr>
          <w:sz w:val="24"/>
          <w:szCs w:val="24"/>
        </w:rPr>
        <w:t xml:space="preserve"> </w:t>
      </w:r>
      <w:r w:rsidRPr="00C87A9D">
        <w:rPr>
          <w:i/>
          <w:sz w:val="18"/>
          <w:szCs w:val="18"/>
        </w:rPr>
        <w:t>se lhůta pro uveřejnění a zaslání pozvánky zkracuje na 15 dnů.</w:t>
      </w:r>
    </w:p>
    <w:p w14:paraId="54BB0D0A" w14:textId="5AB8899D" w:rsidR="00C87A9D" w:rsidRPr="0053700D" w:rsidRDefault="00C87A9D" w:rsidP="00C87A9D">
      <w:pPr>
        <w:numPr>
          <w:ilvl w:val="0"/>
          <w:numId w:val="9"/>
        </w:numPr>
        <w:tabs>
          <w:tab w:val="clear" w:pos="360"/>
          <w:tab w:val="num" w:pos="567"/>
          <w:tab w:val="left" w:pos="851"/>
        </w:tabs>
        <w:ind w:left="567" w:firstLine="0"/>
        <w:jc w:val="both"/>
        <w:rPr>
          <w:b/>
          <w:i/>
          <w:sz w:val="18"/>
          <w:szCs w:val="18"/>
        </w:rPr>
      </w:pPr>
      <w:r w:rsidRPr="00C87A9D">
        <w:rPr>
          <w:i/>
          <w:sz w:val="18"/>
          <w:szCs w:val="18"/>
        </w:rPr>
        <w:t xml:space="preserve">Pozvánka na valnou hromadu musí obsahovat firmu a sídlo společnosti, místo, datum a hodinu konání valné hromady, označení, zda se svolává řádná </w:t>
      </w:r>
      <w:r w:rsidRPr="0053700D">
        <w:rPr>
          <w:b/>
          <w:i/>
          <w:sz w:val="18"/>
          <w:szCs w:val="18"/>
        </w:rPr>
        <w:t xml:space="preserve">nebo </w:t>
      </w:r>
      <w:r w:rsidRPr="00C87A9D">
        <w:rPr>
          <w:i/>
          <w:sz w:val="18"/>
          <w:szCs w:val="18"/>
        </w:rPr>
        <w:t>náhradní</w:t>
      </w:r>
      <w:r w:rsidRPr="00C87A9D">
        <w:rPr>
          <w:b/>
          <w:i/>
          <w:sz w:val="18"/>
          <w:szCs w:val="18"/>
        </w:rPr>
        <w:t xml:space="preserve"> </w:t>
      </w:r>
      <w:r w:rsidRPr="00C87A9D">
        <w:rPr>
          <w:i/>
          <w:sz w:val="18"/>
          <w:szCs w:val="18"/>
        </w:rPr>
        <w:t xml:space="preserve">valná hromada, pořad jejího jednání, včetně uvedení osoby, která je navrhována jako člen </w:t>
      </w:r>
      <w:r w:rsidRPr="0053700D">
        <w:rPr>
          <w:b/>
          <w:i/>
          <w:sz w:val="18"/>
          <w:szCs w:val="18"/>
        </w:rPr>
        <w:t xml:space="preserve">voleného </w:t>
      </w:r>
      <w:r w:rsidRPr="00C87A9D">
        <w:rPr>
          <w:i/>
          <w:sz w:val="18"/>
          <w:szCs w:val="18"/>
        </w:rPr>
        <w:t xml:space="preserve">orgánu společnosti, rozhodný den k účasti na valné hromadě a vysvětlení jeho významu pro hlasování na valné hromadě, návrh usnesení </w:t>
      </w:r>
      <w:r w:rsidRPr="00C87A9D">
        <w:rPr>
          <w:i/>
          <w:sz w:val="18"/>
          <w:szCs w:val="18"/>
        </w:rPr>
        <w:lastRenderedPageBreak/>
        <w:t>valné hromady a jeho zdůvodnění; pokud návrh usnesení není předkládán, vyjádření představenstva ke každé navrhované záležitosti,</w:t>
      </w:r>
      <w:r w:rsidR="0053133A">
        <w:rPr>
          <w:i/>
          <w:sz w:val="18"/>
          <w:szCs w:val="18"/>
        </w:rPr>
        <w:t xml:space="preserve"> </w:t>
      </w:r>
      <w:r w:rsidR="0053133A" w:rsidRPr="0053133A">
        <w:rPr>
          <w:i/>
          <w:strike/>
          <w:sz w:val="18"/>
          <w:szCs w:val="18"/>
        </w:rPr>
        <w:t>upozornění na právo nahlédnout v sídle Společnosti</w:t>
      </w:r>
      <w:r w:rsidR="0053133A">
        <w:rPr>
          <w:i/>
          <w:strike/>
          <w:sz w:val="18"/>
          <w:szCs w:val="18"/>
        </w:rPr>
        <w:t xml:space="preserve"> do návrhu změny stanov, pokud je změna stanov navrhována,</w:t>
      </w:r>
      <w:r w:rsidRPr="00C87A9D">
        <w:rPr>
          <w:i/>
          <w:sz w:val="18"/>
          <w:szCs w:val="18"/>
        </w:rPr>
        <w:t xml:space="preserve"> lhůtu pro doručení vyjádření akcionáře k pořadu valné hromady, je-li umožněno korespondenční hlasování, která nesmí být kratší než 15</w:t>
      </w:r>
      <w:r w:rsidR="0053700D">
        <w:rPr>
          <w:i/>
          <w:sz w:val="18"/>
          <w:szCs w:val="18"/>
        </w:rPr>
        <w:t> </w:t>
      </w:r>
      <w:r w:rsidRPr="00C87A9D">
        <w:rPr>
          <w:i/>
          <w:sz w:val="18"/>
          <w:szCs w:val="18"/>
        </w:rPr>
        <w:t xml:space="preserve">dnů; pro začátek jejího běhu je rozhodné doručení </w:t>
      </w:r>
      <w:r w:rsidR="0053133A" w:rsidRPr="0053133A">
        <w:rPr>
          <w:i/>
          <w:strike/>
          <w:sz w:val="18"/>
          <w:szCs w:val="18"/>
        </w:rPr>
        <w:t>návrhu</w:t>
      </w:r>
      <w:r w:rsidR="0053133A">
        <w:rPr>
          <w:i/>
          <w:sz w:val="18"/>
          <w:szCs w:val="18"/>
        </w:rPr>
        <w:t xml:space="preserve"> </w:t>
      </w:r>
      <w:r w:rsidRPr="0053700D">
        <w:rPr>
          <w:b/>
          <w:i/>
          <w:sz w:val="18"/>
          <w:szCs w:val="18"/>
        </w:rPr>
        <w:t>pozvánky</w:t>
      </w:r>
      <w:r w:rsidRPr="00C87A9D">
        <w:rPr>
          <w:i/>
          <w:sz w:val="18"/>
          <w:szCs w:val="18"/>
        </w:rPr>
        <w:t xml:space="preserve"> akcionáři a</w:t>
      </w:r>
      <w:r w:rsidRPr="00C87A9D">
        <w:rPr>
          <w:i/>
          <w:color w:val="FF0000"/>
          <w:sz w:val="18"/>
          <w:szCs w:val="18"/>
        </w:rPr>
        <w:t xml:space="preserve"> </w:t>
      </w:r>
      <w:r w:rsidRPr="00C87A9D">
        <w:rPr>
          <w:i/>
          <w:sz w:val="18"/>
          <w:szCs w:val="18"/>
        </w:rPr>
        <w:t xml:space="preserve">podle projednávaných záležitostí i další náležitosti vyžadované právními předpisy. </w:t>
      </w:r>
      <w:r w:rsidRPr="0053700D">
        <w:rPr>
          <w:b/>
          <w:i/>
          <w:sz w:val="18"/>
          <w:szCs w:val="18"/>
        </w:rPr>
        <w:t>Je-li na pořadu jednání valné hromady změna stanov, musí pozvánka na valnou hromadu obsahovat alespoň stručný a</w:t>
      </w:r>
      <w:r w:rsidR="0053133A">
        <w:rPr>
          <w:b/>
          <w:i/>
          <w:sz w:val="18"/>
          <w:szCs w:val="18"/>
        </w:rPr>
        <w:t> </w:t>
      </w:r>
      <w:r w:rsidRPr="0053700D">
        <w:rPr>
          <w:b/>
          <w:i/>
          <w:sz w:val="18"/>
          <w:szCs w:val="18"/>
        </w:rPr>
        <w:t>výstižný popis a odůvodnění navrhovaných změn stanov. Úplný návrh změn stanov představenstvo uveřejní spolu s pozvánkou na</w:t>
      </w:r>
      <w:r w:rsidR="0053133A">
        <w:rPr>
          <w:b/>
          <w:i/>
          <w:sz w:val="18"/>
          <w:szCs w:val="18"/>
        </w:rPr>
        <w:t> </w:t>
      </w:r>
      <w:r w:rsidRPr="0053700D">
        <w:rPr>
          <w:b/>
          <w:i/>
          <w:sz w:val="18"/>
          <w:szCs w:val="18"/>
        </w:rPr>
        <w:t xml:space="preserve">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 </w:t>
      </w:r>
    </w:p>
    <w:p w14:paraId="46C1370C" w14:textId="26534589" w:rsidR="0053700D" w:rsidRDefault="0053700D" w:rsidP="0053700D">
      <w:pPr>
        <w:numPr>
          <w:ilvl w:val="0"/>
          <w:numId w:val="9"/>
        </w:numPr>
        <w:tabs>
          <w:tab w:val="clear" w:pos="360"/>
          <w:tab w:val="num" w:pos="567"/>
          <w:tab w:val="left" w:pos="851"/>
        </w:tabs>
        <w:ind w:left="567" w:firstLine="0"/>
        <w:jc w:val="both"/>
        <w:rPr>
          <w:i/>
          <w:sz w:val="18"/>
          <w:szCs w:val="18"/>
        </w:rPr>
      </w:pPr>
      <w:r w:rsidRPr="0053700D">
        <w:rPr>
          <w:i/>
          <w:sz w:val="18"/>
          <w:szCs w:val="18"/>
        </w:rPr>
        <w:t xml:space="preserve">Na žádost akcionářů, kteří mají akcie, jejichž </w:t>
      </w:r>
      <w:r w:rsidRPr="0053700D">
        <w:rPr>
          <w:b/>
          <w:i/>
          <w:sz w:val="18"/>
          <w:szCs w:val="18"/>
        </w:rPr>
        <w:t>souhrnná</w:t>
      </w:r>
      <w:r w:rsidRPr="0053700D">
        <w:rPr>
          <w:i/>
          <w:sz w:val="18"/>
          <w:szCs w:val="18"/>
        </w:rPr>
        <w:t xml:space="preserve"> jmenovitá hodnota dosáhne alespoň 1 % základního kapitálu společnosti, je</w:t>
      </w:r>
      <w:r>
        <w:rPr>
          <w:i/>
          <w:sz w:val="18"/>
          <w:szCs w:val="18"/>
        </w:rPr>
        <w:t> </w:t>
      </w:r>
      <w:r w:rsidRPr="0053700D">
        <w:rPr>
          <w:i/>
          <w:sz w:val="18"/>
          <w:szCs w:val="18"/>
        </w:rPr>
        <w:t>představenstvo (popřípadě jiný svolavatel) povinno zařadit na pořad jednání i jimi požadovanou záležitost za předpokladu, že ke každé ze záležitostí je navrženo i usnesení nebo je její zařazení odůvodněno. Byla-li žádost doručena po uveřejnění a rozeslání pozvánky na</w:t>
      </w:r>
      <w:r>
        <w:rPr>
          <w:i/>
          <w:sz w:val="18"/>
          <w:szCs w:val="18"/>
        </w:rPr>
        <w:t> </w:t>
      </w:r>
      <w:r w:rsidRPr="0053700D">
        <w:rPr>
          <w:i/>
          <w:sz w:val="18"/>
          <w:szCs w:val="18"/>
        </w:rPr>
        <w:t xml:space="preserve">valnou hromadu, uveřejní představenstvo doplnění pořadu valné hromady nejpozději </w:t>
      </w:r>
      <w:r w:rsidRPr="0053700D">
        <w:rPr>
          <w:b/>
          <w:i/>
          <w:sz w:val="18"/>
          <w:szCs w:val="18"/>
        </w:rPr>
        <w:t>10 dnů přede dnem jejího konání, případně, je-</w:t>
      </w:r>
      <w:r w:rsidR="0053133A">
        <w:rPr>
          <w:b/>
          <w:i/>
          <w:sz w:val="18"/>
          <w:szCs w:val="18"/>
        </w:rPr>
        <w:t>l</w:t>
      </w:r>
      <w:r w:rsidRPr="0053700D">
        <w:rPr>
          <w:b/>
          <w:i/>
          <w:sz w:val="18"/>
          <w:szCs w:val="18"/>
        </w:rPr>
        <w:t xml:space="preserve">i určen, 5 dnů </w:t>
      </w:r>
      <w:r w:rsidRPr="0053700D">
        <w:rPr>
          <w:i/>
          <w:sz w:val="18"/>
          <w:szCs w:val="18"/>
        </w:rPr>
        <w:t xml:space="preserve">před rozhodným dnem k účasti na valné hromadě, způsobem stanoveným </w:t>
      </w:r>
      <w:r w:rsidRPr="0053700D">
        <w:rPr>
          <w:b/>
          <w:i/>
          <w:sz w:val="18"/>
          <w:szCs w:val="18"/>
        </w:rPr>
        <w:t>zákonem a stanovami</w:t>
      </w:r>
      <w:r w:rsidRPr="0053700D">
        <w:rPr>
          <w:i/>
          <w:sz w:val="18"/>
          <w:szCs w:val="18"/>
        </w:rPr>
        <w:t xml:space="preserve"> pro svolání valné hromady</w:t>
      </w:r>
      <w:r w:rsidR="0053133A" w:rsidRPr="0053133A">
        <w:rPr>
          <w:i/>
          <w:strike/>
          <w:sz w:val="18"/>
          <w:szCs w:val="18"/>
        </w:rPr>
        <w:t>,</w:t>
      </w:r>
      <w:r w:rsidR="0053133A">
        <w:rPr>
          <w:i/>
          <w:sz w:val="18"/>
          <w:szCs w:val="18"/>
        </w:rPr>
        <w:t xml:space="preserve"> </w:t>
      </w:r>
      <w:r w:rsidR="0053133A" w:rsidRPr="0053133A">
        <w:rPr>
          <w:i/>
          <w:strike/>
          <w:sz w:val="18"/>
          <w:szCs w:val="18"/>
        </w:rPr>
        <w:t>pokud je to možné</w:t>
      </w:r>
      <w:r w:rsidRPr="0053700D">
        <w:rPr>
          <w:i/>
          <w:sz w:val="18"/>
          <w:szCs w:val="18"/>
        </w:rPr>
        <w:t>.</w:t>
      </w:r>
    </w:p>
    <w:p w14:paraId="19A0E828" w14:textId="21BC77FE" w:rsidR="0053700D" w:rsidRPr="0053700D" w:rsidRDefault="0053700D" w:rsidP="0053700D">
      <w:pPr>
        <w:numPr>
          <w:ilvl w:val="0"/>
          <w:numId w:val="9"/>
        </w:numPr>
        <w:tabs>
          <w:tab w:val="clear" w:pos="360"/>
          <w:tab w:val="num" w:pos="567"/>
          <w:tab w:val="left" w:pos="851"/>
        </w:tabs>
        <w:ind w:left="567" w:firstLine="0"/>
        <w:jc w:val="both"/>
        <w:rPr>
          <w:i/>
          <w:sz w:val="18"/>
          <w:szCs w:val="18"/>
        </w:rPr>
      </w:pPr>
      <w:r w:rsidRPr="0053700D">
        <w:rPr>
          <w:i/>
          <w:sz w:val="18"/>
          <w:szCs w:val="18"/>
        </w:rPr>
        <w:t>Valnou hromadu lze odvolat nebo změnit datum jejího konání za podmínek určených právním předpisem.</w:t>
      </w:r>
    </w:p>
    <w:p w14:paraId="0D7E0CB0" w14:textId="7D633629" w:rsidR="00D51E8C" w:rsidRDefault="00D51E8C" w:rsidP="00CF5591">
      <w:pPr>
        <w:spacing w:line="0" w:lineRule="atLeast"/>
        <w:ind w:left="567"/>
        <w:jc w:val="both"/>
        <w:rPr>
          <w:sz w:val="18"/>
          <w:szCs w:val="18"/>
        </w:rPr>
      </w:pPr>
    </w:p>
    <w:p w14:paraId="6221D108" w14:textId="77777777" w:rsidR="00730838" w:rsidRDefault="00730838" w:rsidP="00CF5591">
      <w:pPr>
        <w:spacing w:line="0" w:lineRule="atLeast"/>
        <w:ind w:left="567"/>
        <w:jc w:val="both"/>
        <w:rPr>
          <w:sz w:val="18"/>
          <w:szCs w:val="18"/>
        </w:rPr>
      </w:pPr>
    </w:p>
    <w:p w14:paraId="4EC162B6" w14:textId="77777777" w:rsidR="005A5596" w:rsidRPr="00AA682B" w:rsidRDefault="00CF5591" w:rsidP="00CF5591">
      <w:pPr>
        <w:spacing w:line="0" w:lineRule="atLeast"/>
        <w:ind w:left="567" w:hanging="567"/>
        <w:jc w:val="both"/>
        <w:rPr>
          <w:sz w:val="18"/>
          <w:szCs w:val="18"/>
          <w:u w:val="single"/>
        </w:rPr>
      </w:pPr>
      <w:r w:rsidRPr="00AA682B">
        <w:rPr>
          <w:sz w:val="18"/>
          <w:szCs w:val="18"/>
        </w:rPr>
        <w:t>X</w:t>
      </w:r>
      <w:r w:rsidR="005A5596" w:rsidRPr="00AA682B">
        <w:rPr>
          <w:sz w:val="18"/>
          <w:szCs w:val="18"/>
        </w:rPr>
        <w:t>.</w:t>
      </w:r>
      <w:r w:rsidR="005A5596" w:rsidRPr="00AA682B">
        <w:rPr>
          <w:sz w:val="18"/>
          <w:szCs w:val="18"/>
        </w:rPr>
        <w:tab/>
      </w:r>
      <w:r w:rsidR="005A5596" w:rsidRPr="00AA682B">
        <w:rPr>
          <w:sz w:val="18"/>
          <w:szCs w:val="18"/>
          <w:u w:val="single"/>
        </w:rPr>
        <w:t>Změna článku 16 „Náhradní valná hromada“</w:t>
      </w:r>
    </w:p>
    <w:p w14:paraId="6BF4B11D" w14:textId="77777777" w:rsidR="005A5596" w:rsidRPr="00AA682B" w:rsidRDefault="005A5596" w:rsidP="00285691">
      <w:pPr>
        <w:spacing w:after="120" w:line="0" w:lineRule="atLeast"/>
        <w:ind w:left="567"/>
        <w:jc w:val="both"/>
        <w:rPr>
          <w:sz w:val="18"/>
          <w:szCs w:val="18"/>
        </w:rPr>
      </w:pPr>
      <w:r w:rsidRPr="00AA682B">
        <w:rPr>
          <w:sz w:val="18"/>
          <w:szCs w:val="18"/>
        </w:rPr>
        <w:t xml:space="preserve">Je navrhována úprava textace </w:t>
      </w:r>
      <w:r w:rsidR="001C516B">
        <w:rPr>
          <w:sz w:val="18"/>
          <w:szCs w:val="18"/>
        </w:rPr>
        <w:t>první</w:t>
      </w:r>
      <w:r w:rsidRPr="00AA682B">
        <w:rPr>
          <w:sz w:val="18"/>
          <w:szCs w:val="18"/>
        </w:rPr>
        <w:t xml:space="preserve"> věty, která hovoří o </w:t>
      </w:r>
      <w:r w:rsidR="0045153B">
        <w:rPr>
          <w:sz w:val="18"/>
          <w:szCs w:val="18"/>
        </w:rPr>
        <w:t>termínu, do kterého se musí konat náhradní valná hromada ze tří na šest týdnů v souladu s ust. § 414 odst. 2</w:t>
      </w:r>
      <w:r w:rsidR="00FD1EBD">
        <w:rPr>
          <w:sz w:val="18"/>
          <w:szCs w:val="18"/>
        </w:rPr>
        <w:t xml:space="preserve"> ZOK</w:t>
      </w:r>
      <w:r w:rsidR="0045153B">
        <w:rPr>
          <w:sz w:val="18"/>
          <w:szCs w:val="18"/>
        </w:rPr>
        <w:t>.</w:t>
      </w:r>
      <w:r w:rsidRPr="00AA682B">
        <w:rPr>
          <w:sz w:val="18"/>
          <w:szCs w:val="18"/>
        </w:rPr>
        <w:t xml:space="preserve">  </w:t>
      </w:r>
    </w:p>
    <w:p w14:paraId="253B8CF0" w14:textId="0759C650" w:rsidR="005A5596" w:rsidRPr="00AA682B" w:rsidRDefault="005A5596" w:rsidP="00CF5591">
      <w:pPr>
        <w:spacing w:line="0" w:lineRule="atLeast"/>
        <w:ind w:left="567"/>
        <w:jc w:val="both"/>
        <w:rPr>
          <w:i/>
          <w:sz w:val="18"/>
          <w:szCs w:val="18"/>
        </w:rPr>
      </w:pPr>
      <w:r w:rsidRPr="00AA682B">
        <w:rPr>
          <w:i/>
          <w:sz w:val="18"/>
          <w:szCs w:val="18"/>
        </w:rPr>
        <w:t>Navrhovaný text p</w:t>
      </w:r>
      <w:r w:rsidR="0045153B">
        <w:rPr>
          <w:i/>
          <w:sz w:val="18"/>
          <w:szCs w:val="18"/>
        </w:rPr>
        <w:t>rvní</w:t>
      </w:r>
      <w:r w:rsidRPr="00AA682B">
        <w:rPr>
          <w:i/>
          <w:sz w:val="18"/>
          <w:szCs w:val="18"/>
        </w:rPr>
        <w:t xml:space="preserve"> věty článku 16:</w:t>
      </w:r>
    </w:p>
    <w:p w14:paraId="789AA023" w14:textId="76B24CAF" w:rsidR="005A5596" w:rsidRPr="0045153B" w:rsidRDefault="0045153B" w:rsidP="0045153B">
      <w:pPr>
        <w:ind w:left="567"/>
        <w:jc w:val="both"/>
        <w:rPr>
          <w:i/>
          <w:sz w:val="18"/>
          <w:szCs w:val="18"/>
        </w:rPr>
      </w:pPr>
      <w:r w:rsidRPr="0045153B">
        <w:rPr>
          <w:i/>
          <w:sz w:val="18"/>
          <w:szCs w:val="18"/>
        </w:rPr>
        <w:t>Není-li valná hromada schopná se usnášet, svolává představenstvo náhradní valnou hromadu novou pozvánkou, je-li to stále potřebné, přičemž lhůta k zaslání pozvánky na valnou hromadu je zkrácena na 15 dní před jejím konáním, a to tak, aby se konala do</w:t>
      </w:r>
      <w:r w:rsidR="00F8118E">
        <w:rPr>
          <w:i/>
          <w:sz w:val="18"/>
          <w:szCs w:val="18"/>
        </w:rPr>
        <w:t xml:space="preserve"> </w:t>
      </w:r>
      <w:r w:rsidR="00F8118E" w:rsidRPr="00F8118E">
        <w:rPr>
          <w:i/>
          <w:strike/>
          <w:sz w:val="18"/>
          <w:szCs w:val="18"/>
        </w:rPr>
        <w:t>tří</w:t>
      </w:r>
      <w:r w:rsidRPr="0045153B">
        <w:rPr>
          <w:i/>
          <w:sz w:val="18"/>
          <w:szCs w:val="18"/>
        </w:rPr>
        <w:t> </w:t>
      </w:r>
      <w:r w:rsidRPr="0045153B">
        <w:rPr>
          <w:b/>
          <w:i/>
          <w:sz w:val="18"/>
          <w:szCs w:val="18"/>
        </w:rPr>
        <w:t>šesti</w:t>
      </w:r>
      <w:r w:rsidRPr="0045153B">
        <w:rPr>
          <w:i/>
          <w:sz w:val="18"/>
          <w:szCs w:val="18"/>
        </w:rPr>
        <w:t xml:space="preserve"> týdnů ode dne, kdy se měla konat původně svolaná valná hromada</w:t>
      </w:r>
      <w:r w:rsidR="00D835F5">
        <w:rPr>
          <w:i/>
          <w:sz w:val="18"/>
          <w:szCs w:val="18"/>
        </w:rPr>
        <w:t>.</w:t>
      </w:r>
    </w:p>
    <w:p w14:paraId="5EFE4D75" w14:textId="465D0FC6" w:rsidR="0045153B" w:rsidRDefault="0045153B" w:rsidP="0045153B">
      <w:pPr>
        <w:spacing w:line="0" w:lineRule="atLeast"/>
        <w:ind w:left="567"/>
        <w:jc w:val="both"/>
        <w:rPr>
          <w:sz w:val="18"/>
          <w:szCs w:val="18"/>
        </w:rPr>
      </w:pPr>
    </w:p>
    <w:p w14:paraId="7B330009" w14:textId="77777777" w:rsidR="00730838" w:rsidRPr="00AA682B" w:rsidRDefault="00730838" w:rsidP="0045153B">
      <w:pPr>
        <w:spacing w:line="0" w:lineRule="atLeast"/>
        <w:ind w:left="567"/>
        <w:jc w:val="both"/>
        <w:rPr>
          <w:sz w:val="18"/>
          <w:szCs w:val="18"/>
        </w:rPr>
      </w:pPr>
    </w:p>
    <w:p w14:paraId="5CEE6D53" w14:textId="0EC4FFAC" w:rsidR="005A5596" w:rsidRPr="00285691" w:rsidRDefault="005A5596" w:rsidP="00285691">
      <w:pPr>
        <w:spacing w:line="0" w:lineRule="atLeast"/>
        <w:ind w:left="567" w:hanging="567"/>
        <w:jc w:val="both"/>
        <w:rPr>
          <w:sz w:val="18"/>
          <w:szCs w:val="18"/>
          <w:u w:val="single"/>
        </w:rPr>
      </w:pPr>
      <w:r w:rsidRPr="00AA682B">
        <w:rPr>
          <w:sz w:val="18"/>
          <w:szCs w:val="18"/>
        </w:rPr>
        <w:t>X</w:t>
      </w:r>
      <w:r w:rsidR="00322603">
        <w:rPr>
          <w:sz w:val="18"/>
          <w:szCs w:val="18"/>
        </w:rPr>
        <w:t>I</w:t>
      </w:r>
      <w:r w:rsidRPr="00AA682B">
        <w:rPr>
          <w:sz w:val="18"/>
          <w:szCs w:val="18"/>
        </w:rPr>
        <w:t>.</w:t>
      </w:r>
      <w:r w:rsidRPr="00AA682B">
        <w:rPr>
          <w:sz w:val="18"/>
          <w:szCs w:val="18"/>
        </w:rPr>
        <w:tab/>
      </w:r>
      <w:r w:rsidR="000D25D9" w:rsidRPr="00AA682B">
        <w:rPr>
          <w:sz w:val="18"/>
          <w:szCs w:val="18"/>
          <w:u w:val="single"/>
        </w:rPr>
        <w:t xml:space="preserve">Změna článku 17 „Jednání </w:t>
      </w:r>
      <w:r w:rsidRPr="00AA682B">
        <w:rPr>
          <w:sz w:val="18"/>
          <w:szCs w:val="18"/>
          <w:u w:val="single"/>
        </w:rPr>
        <w:t>valn</w:t>
      </w:r>
      <w:r w:rsidR="000D25D9" w:rsidRPr="00AA682B">
        <w:rPr>
          <w:sz w:val="18"/>
          <w:szCs w:val="18"/>
          <w:u w:val="single"/>
        </w:rPr>
        <w:t>é</w:t>
      </w:r>
      <w:r w:rsidRPr="00AA682B">
        <w:rPr>
          <w:sz w:val="18"/>
          <w:szCs w:val="18"/>
          <w:u w:val="single"/>
        </w:rPr>
        <w:t xml:space="preserve"> hromad</w:t>
      </w:r>
      <w:r w:rsidR="000D25D9" w:rsidRPr="00AA682B">
        <w:rPr>
          <w:sz w:val="18"/>
          <w:szCs w:val="18"/>
          <w:u w:val="single"/>
        </w:rPr>
        <w:t>y</w:t>
      </w:r>
      <w:r w:rsidRPr="00AA682B">
        <w:rPr>
          <w:sz w:val="18"/>
          <w:szCs w:val="18"/>
          <w:u w:val="single"/>
        </w:rPr>
        <w:t>“,</w:t>
      </w:r>
      <w:r w:rsidR="001C4EB6">
        <w:rPr>
          <w:sz w:val="18"/>
          <w:szCs w:val="18"/>
          <w:u w:val="single"/>
        </w:rPr>
        <w:t xml:space="preserve"> </w:t>
      </w:r>
    </w:p>
    <w:p w14:paraId="41E4F19A" w14:textId="222B04A2" w:rsidR="005A5596" w:rsidRPr="00AA682B" w:rsidRDefault="001C4EB6" w:rsidP="00285691">
      <w:pPr>
        <w:spacing w:after="120" w:line="0" w:lineRule="atLeast"/>
        <w:ind w:left="567"/>
        <w:jc w:val="both"/>
        <w:rPr>
          <w:sz w:val="18"/>
          <w:szCs w:val="18"/>
        </w:rPr>
      </w:pPr>
      <w:r>
        <w:rPr>
          <w:sz w:val="18"/>
          <w:szCs w:val="18"/>
        </w:rPr>
        <w:t>Je navrhována formální úprava odst. 1) a odst. 3)</w:t>
      </w:r>
      <w:r w:rsidR="00D51E8C">
        <w:rPr>
          <w:sz w:val="18"/>
          <w:szCs w:val="18"/>
        </w:rPr>
        <w:t>,</w:t>
      </w:r>
      <w:r>
        <w:rPr>
          <w:sz w:val="18"/>
          <w:szCs w:val="18"/>
        </w:rPr>
        <w:t xml:space="preserve"> a dále v</w:t>
      </w:r>
      <w:r w:rsidR="00B900A6">
        <w:rPr>
          <w:sz w:val="18"/>
          <w:szCs w:val="18"/>
        </w:rPr>
        <w:t xml:space="preserve"> souladu s novelizovaným zněním ust. § 362 </w:t>
      </w:r>
      <w:r w:rsidR="00FD1EBD">
        <w:rPr>
          <w:sz w:val="18"/>
          <w:szCs w:val="18"/>
        </w:rPr>
        <w:t>ZOK</w:t>
      </w:r>
      <w:r w:rsidR="00B900A6">
        <w:rPr>
          <w:sz w:val="18"/>
          <w:szCs w:val="18"/>
        </w:rPr>
        <w:t xml:space="preserve"> j</w:t>
      </w:r>
      <w:r w:rsidR="005A5596" w:rsidRPr="00AA682B">
        <w:rPr>
          <w:sz w:val="18"/>
          <w:szCs w:val="18"/>
        </w:rPr>
        <w:t>e navrhován</w:t>
      </w:r>
      <w:r w:rsidR="00B900A6">
        <w:rPr>
          <w:sz w:val="18"/>
          <w:szCs w:val="18"/>
        </w:rPr>
        <w:t xml:space="preserve">o přizpůsobit </w:t>
      </w:r>
      <w:r w:rsidR="005A5596" w:rsidRPr="00AA682B">
        <w:rPr>
          <w:sz w:val="18"/>
          <w:szCs w:val="18"/>
        </w:rPr>
        <w:t xml:space="preserve">text </w:t>
      </w:r>
      <w:r w:rsidR="00B900A6">
        <w:rPr>
          <w:sz w:val="18"/>
          <w:szCs w:val="18"/>
        </w:rPr>
        <w:t>odstavce 6</w:t>
      </w:r>
      <w:r>
        <w:rPr>
          <w:sz w:val="18"/>
          <w:szCs w:val="18"/>
        </w:rPr>
        <w:t>)</w:t>
      </w:r>
      <w:r w:rsidR="00B900A6">
        <w:rPr>
          <w:sz w:val="18"/>
          <w:szCs w:val="18"/>
        </w:rPr>
        <w:t>, doplnit článek o odstavec 7</w:t>
      </w:r>
      <w:r>
        <w:rPr>
          <w:sz w:val="18"/>
          <w:szCs w:val="18"/>
        </w:rPr>
        <w:t>)</w:t>
      </w:r>
      <w:r w:rsidR="006550FE">
        <w:rPr>
          <w:sz w:val="18"/>
          <w:szCs w:val="18"/>
        </w:rPr>
        <w:t>,</w:t>
      </w:r>
      <w:r w:rsidR="00B900A6">
        <w:rPr>
          <w:sz w:val="18"/>
          <w:szCs w:val="18"/>
        </w:rPr>
        <w:t xml:space="preserve"> a následn</w:t>
      </w:r>
      <w:r w:rsidR="00BC4565">
        <w:rPr>
          <w:sz w:val="18"/>
          <w:szCs w:val="18"/>
        </w:rPr>
        <w:t>ě</w:t>
      </w:r>
      <w:r w:rsidR="00B900A6">
        <w:rPr>
          <w:sz w:val="18"/>
          <w:szCs w:val="18"/>
        </w:rPr>
        <w:t xml:space="preserve"> přečíslovat následující stávající odstavce.</w:t>
      </w:r>
      <w:r w:rsidR="005A5596" w:rsidRPr="00AA682B">
        <w:rPr>
          <w:sz w:val="18"/>
          <w:szCs w:val="18"/>
        </w:rPr>
        <w:t xml:space="preserve"> </w:t>
      </w:r>
    </w:p>
    <w:p w14:paraId="071582BB" w14:textId="77777777" w:rsidR="001C4EB6" w:rsidRDefault="005A5596" w:rsidP="00CF5591">
      <w:pPr>
        <w:spacing w:line="0" w:lineRule="atLeast"/>
        <w:ind w:left="567"/>
        <w:jc w:val="both"/>
        <w:rPr>
          <w:i/>
          <w:sz w:val="18"/>
          <w:szCs w:val="18"/>
        </w:rPr>
      </w:pPr>
      <w:r w:rsidRPr="00AA682B">
        <w:rPr>
          <w:i/>
          <w:sz w:val="18"/>
          <w:szCs w:val="18"/>
        </w:rPr>
        <w:t>Navrhovaný text</w:t>
      </w:r>
      <w:r w:rsidR="001C4EB6">
        <w:rPr>
          <w:i/>
          <w:sz w:val="18"/>
          <w:szCs w:val="18"/>
        </w:rPr>
        <w:t xml:space="preserve">: </w:t>
      </w:r>
    </w:p>
    <w:p w14:paraId="32F255AA" w14:textId="77777777" w:rsidR="00D51E8C" w:rsidRPr="00D51E8C" w:rsidRDefault="00D51E8C" w:rsidP="00D51E8C">
      <w:pPr>
        <w:numPr>
          <w:ilvl w:val="0"/>
          <w:numId w:val="23"/>
        </w:numPr>
        <w:tabs>
          <w:tab w:val="clear" w:pos="360"/>
          <w:tab w:val="num" w:pos="709"/>
          <w:tab w:val="left" w:pos="851"/>
        </w:tabs>
        <w:ind w:left="567" w:firstLine="0"/>
        <w:jc w:val="both"/>
        <w:rPr>
          <w:i/>
          <w:sz w:val="18"/>
          <w:szCs w:val="18"/>
        </w:rPr>
      </w:pPr>
      <w:r w:rsidRPr="00D51E8C">
        <w:rPr>
          <w:i/>
          <w:sz w:val="18"/>
          <w:szCs w:val="18"/>
        </w:rPr>
        <w:t>Do doby zvolení orgánů valné hromady řídí valnou hromadu člen představenstva, jehož tím představenstvo pověří, a pokud takový není, řídí valnou hromadu svolavatel nebo jím určená osoba (pověřená osoba). Totéž platí, pokud předseda valné hromady nebyl zvolen. Jednání valné hromady zahajuje pověřená osoba oznámením počtu přítomných akcionářů a sdělením o její usnášeníschopnosti.</w:t>
      </w:r>
    </w:p>
    <w:p w14:paraId="15CD1D12" w14:textId="77777777" w:rsidR="00D51E8C" w:rsidRPr="00D51E8C" w:rsidRDefault="00D51E8C" w:rsidP="00D51E8C">
      <w:pPr>
        <w:tabs>
          <w:tab w:val="num" w:pos="709"/>
          <w:tab w:val="left" w:pos="851"/>
        </w:tabs>
        <w:ind w:left="567"/>
        <w:jc w:val="both"/>
        <w:rPr>
          <w:i/>
          <w:sz w:val="18"/>
          <w:szCs w:val="18"/>
        </w:rPr>
      </w:pPr>
      <w:r w:rsidRPr="00D51E8C">
        <w:rPr>
          <w:i/>
          <w:sz w:val="18"/>
          <w:szCs w:val="18"/>
        </w:rPr>
        <w:t>Dále tato pověřená osoba provede volby:</w:t>
      </w:r>
    </w:p>
    <w:p w14:paraId="78E10BDC" w14:textId="77777777" w:rsidR="00D51E8C" w:rsidRPr="00D51E8C" w:rsidRDefault="00D51E8C" w:rsidP="00D51E8C">
      <w:pPr>
        <w:tabs>
          <w:tab w:val="num" w:pos="709"/>
          <w:tab w:val="left" w:pos="851"/>
        </w:tabs>
        <w:ind w:left="567"/>
        <w:jc w:val="both"/>
        <w:rPr>
          <w:i/>
          <w:sz w:val="18"/>
          <w:szCs w:val="18"/>
        </w:rPr>
      </w:pPr>
      <w:r w:rsidRPr="00D51E8C">
        <w:rPr>
          <w:i/>
          <w:sz w:val="18"/>
          <w:szCs w:val="18"/>
        </w:rPr>
        <w:t>- předsedy valné hromady,</w:t>
      </w:r>
    </w:p>
    <w:p w14:paraId="6C90EC55" w14:textId="77777777" w:rsidR="00D51E8C" w:rsidRPr="00D51E8C" w:rsidRDefault="00D51E8C" w:rsidP="00D51E8C">
      <w:pPr>
        <w:tabs>
          <w:tab w:val="num" w:pos="709"/>
          <w:tab w:val="left" w:pos="851"/>
        </w:tabs>
        <w:ind w:left="567"/>
        <w:jc w:val="both"/>
        <w:rPr>
          <w:i/>
          <w:sz w:val="18"/>
          <w:szCs w:val="18"/>
        </w:rPr>
      </w:pPr>
      <w:r w:rsidRPr="00D51E8C">
        <w:rPr>
          <w:i/>
          <w:sz w:val="18"/>
          <w:szCs w:val="18"/>
        </w:rPr>
        <w:t>- zapisovatele,</w:t>
      </w:r>
    </w:p>
    <w:p w14:paraId="0EC76AFF" w14:textId="77777777" w:rsidR="00D51E8C" w:rsidRPr="00D51E8C" w:rsidRDefault="00D51E8C" w:rsidP="00D51E8C">
      <w:pPr>
        <w:tabs>
          <w:tab w:val="num" w:pos="709"/>
          <w:tab w:val="left" w:pos="851"/>
        </w:tabs>
        <w:ind w:left="567"/>
        <w:jc w:val="both"/>
        <w:rPr>
          <w:i/>
          <w:sz w:val="18"/>
          <w:szCs w:val="18"/>
        </w:rPr>
      </w:pPr>
      <w:r w:rsidRPr="00D51E8C">
        <w:rPr>
          <w:i/>
          <w:sz w:val="18"/>
          <w:szCs w:val="18"/>
        </w:rPr>
        <w:t>- dvou ověřovatelů zápisu,</w:t>
      </w:r>
    </w:p>
    <w:p w14:paraId="4C3EDF21" w14:textId="77777777" w:rsidR="00F8118E" w:rsidRDefault="00D51E8C" w:rsidP="00F8118E">
      <w:pPr>
        <w:tabs>
          <w:tab w:val="num" w:pos="709"/>
          <w:tab w:val="left" w:pos="851"/>
        </w:tabs>
        <w:ind w:left="567"/>
        <w:jc w:val="both"/>
        <w:rPr>
          <w:i/>
          <w:sz w:val="18"/>
          <w:szCs w:val="18"/>
        </w:rPr>
      </w:pPr>
      <w:r w:rsidRPr="00D51E8C">
        <w:rPr>
          <w:i/>
          <w:sz w:val="18"/>
          <w:szCs w:val="18"/>
        </w:rPr>
        <w:t>- osob pověřených sčítáním hlasů - skrutátorů.</w:t>
      </w:r>
    </w:p>
    <w:p w14:paraId="7C1175B9" w14:textId="009AC331" w:rsidR="00F8118E" w:rsidRPr="00F8118E" w:rsidRDefault="00F8118E" w:rsidP="00F8118E">
      <w:pPr>
        <w:tabs>
          <w:tab w:val="num" w:pos="709"/>
          <w:tab w:val="left" w:pos="851"/>
        </w:tabs>
        <w:ind w:left="567"/>
        <w:jc w:val="both"/>
        <w:rPr>
          <w:i/>
          <w:strike/>
          <w:sz w:val="18"/>
          <w:szCs w:val="18"/>
        </w:rPr>
      </w:pPr>
      <w:r w:rsidRPr="00F8118E">
        <w:rPr>
          <w:i/>
          <w:strike/>
          <w:sz w:val="18"/>
          <w:szCs w:val="18"/>
        </w:rPr>
        <w:t xml:space="preserve">Volba je zajišťována navrhovanými skrutátory, v případě jejich nezvolení se celé volby opakují. </w:t>
      </w:r>
    </w:p>
    <w:p w14:paraId="78CF3BC9" w14:textId="77777777" w:rsidR="00D51E8C" w:rsidRPr="00D51E8C" w:rsidRDefault="00D51E8C" w:rsidP="00D51E8C">
      <w:pPr>
        <w:tabs>
          <w:tab w:val="num" w:pos="709"/>
          <w:tab w:val="left" w:pos="851"/>
        </w:tabs>
        <w:ind w:left="567"/>
        <w:jc w:val="both"/>
        <w:rPr>
          <w:i/>
          <w:sz w:val="18"/>
          <w:szCs w:val="18"/>
        </w:rPr>
      </w:pPr>
      <w:r w:rsidRPr="00D51E8C">
        <w:rPr>
          <w:i/>
          <w:sz w:val="18"/>
          <w:szCs w:val="18"/>
        </w:rPr>
        <w:t>Další jednání valné hromady řídí zvolený předseda.</w:t>
      </w:r>
    </w:p>
    <w:p w14:paraId="413584C8" w14:textId="77777777" w:rsidR="00D51E8C" w:rsidRPr="00D51E8C" w:rsidRDefault="00D51E8C" w:rsidP="00D51E8C">
      <w:pPr>
        <w:numPr>
          <w:ilvl w:val="0"/>
          <w:numId w:val="23"/>
        </w:numPr>
        <w:tabs>
          <w:tab w:val="clear" w:pos="360"/>
          <w:tab w:val="num" w:pos="709"/>
          <w:tab w:val="left" w:pos="851"/>
        </w:tabs>
        <w:ind w:left="567" w:firstLine="0"/>
        <w:jc w:val="both"/>
        <w:rPr>
          <w:i/>
          <w:sz w:val="18"/>
          <w:szCs w:val="18"/>
        </w:rPr>
      </w:pPr>
      <w:r w:rsidRPr="00D51E8C">
        <w:rPr>
          <w:i/>
          <w:sz w:val="18"/>
          <w:szCs w:val="18"/>
        </w:rPr>
        <w:t>Valná hromada je způsobilá k usnášení, jsou-li přítomni, ať už osobně, prostřednictvím svého statutárního orgánu, prostřednictvím zástupce na základě plné moci nebo v zastoupení osoby zapsané v evidenci zaknihovaných cenných papírů jako správce anebo jako osoba oprávněná vykonávat práva spojená s akcií, akcionáři, kteří mají akcie se jmenovitou hodnotou představující více než 40 % základního kapitálu</w:t>
      </w:r>
      <w:r w:rsidRPr="00D51E8C">
        <w:rPr>
          <w:b/>
          <w:i/>
          <w:sz w:val="18"/>
          <w:szCs w:val="18"/>
        </w:rPr>
        <w:t xml:space="preserve"> </w:t>
      </w:r>
      <w:r w:rsidRPr="00D51E8C">
        <w:rPr>
          <w:i/>
          <w:sz w:val="18"/>
          <w:szCs w:val="18"/>
        </w:rPr>
        <w:t>společnosti.</w:t>
      </w:r>
      <w:r w:rsidRPr="00D51E8C">
        <w:rPr>
          <w:i/>
          <w:color w:val="FF0000"/>
          <w:sz w:val="18"/>
          <w:szCs w:val="18"/>
        </w:rPr>
        <w:t xml:space="preserve"> </w:t>
      </w:r>
      <w:r w:rsidRPr="00D51E8C">
        <w:rPr>
          <w:i/>
          <w:sz w:val="18"/>
          <w:szCs w:val="18"/>
        </w:rPr>
        <w:t>Při posuzování způsobilosti valné hromady činit rozhodnutí se nepřihlíží k akciím, s nimiž není spojeno právo hlasovat, nebo pokud nelze hlasovací právo, které je s nimi spojeno, vykonávat.</w:t>
      </w:r>
    </w:p>
    <w:p w14:paraId="3D33C2C0" w14:textId="675D8B66" w:rsidR="00D51E8C" w:rsidRPr="00D51E8C" w:rsidRDefault="00D51E8C" w:rsidP="00D51E8C">
      <w:pPr>
        <w:numPr>
          <w:ilvl w:val="0"/>
          <w:numId w:val="23"/>
        </w:numPr>
        <w:tabs>
          <w:tab w:val="clear" w:pos="360"/>
          <w:tab w:val="num" w:pos="709"/>
          <w:tab w:val="left" w:pos="851"/>
        </w:tabs>
        <w:ind w:left="567" w:firstLine="0"/>
        <w:jc w:val="both"/>
        <w:rPr>
          <w:i/>
          <w:sz w:val="18"/>
          <w:szCs w:val="18"/>
        </w:rPr>
      </w:pPr>
      <w:r w:rsidRPr="00D51E8C">
        <w:rPr>
          <w:i/>
          <w:sz w:val="18"/>
          <w:szCs w:val="18"/>
        </w:rPr>
        <w:t>Není-li valná hromada po uplynutí jedné hodiny od stanoveného začátku jejího jednání schopná se usnášet, je její jednání ukončeno a</w:t>
      </w:r>
      <w:r w:rsidR="005054E4">
        <w:rPr>
          <w:i/>
          <w:sz w:val="18"/>
          <w:szCs w:val="18"/>
        </w:rPr>
        <w:t> </w:t>
      </w:r>
      <w:r w:rsidRPr="00D51E8C">
        <w:rPr>
          <w:i/>
          <w:sz w:val="18"/>
          <w:szCs w:val="18"/>
        </w:rPr>
        <w:t xml:space="preserve">představenstvo svolá náhradní valnou hromadu, </w:t>
      </w:r>
      <w:r w:rsidRPr="005054E4">
        <w:rPr>
          <w:b/>
          <w:i/>
          <w:sz w:val="18"/>
          <w:szCs w:val="18"/>
        </w:rPr>
        <w:t>je-li to stále potřebné</w:t>
      </w:r>
      <w:r w:rsidR="00BC4565">
        <w:rPr>
          <w:b/>
          <w:i/>
          <w:sz w:val="18"/>
          <w:szCs w:val="18"/>
        </w:rPr>
        <w:t>.</w:t>
      </w:r>
    </w:p>
    <w:p w14:paraId="05C30E47" w14:textId="77777777" w:rsidR="00D51E8C" w:rsidRPr="00D51E8C" w:rsidRDefault="00D51E8C" w:rsidP="00D51E8C">
      <w:pPr>
        <w:numPr>
          <w:ilvl w:val="0"/>
          <w:numId w:val="23"/>
        </w:numPr>
        <w:tabs>
          <w:tab w:val="clear" w:pos="360"/>
          <w:tab w:val="num" w:pos="709"/>
          <w:tab w:val="left" w:pos="851"/>
        </w:tabs>
        <w:ind w:left="567" w:firstLine="0"/>
        <w:jc w:val="both"/>
        <w:rPr>
          <w:i/>
          <w:sz w:val="18"/>
          <w:szCs w:val="18"/>
        </w:rPr>
      </w:pPr>
      <w:r w:rsidRPr="00D51E8C">
        <w:rPr>
          <w:i/>
          <w:sz w:val="18"/>
          <w:szCs w:val="18"/>
        </w:rPr>
        <w:t xml:space="preserve">O záležitosti, která nebyla uvedena v oznámení pořadu jednání, může valná hromada jednat a rozhodnout pouze tehdy, jsou-li přítomni všichni akcionáři a jednomyslně souhlasí s projednáním této záležitosti. </w:t>
      </w:r>
    </w:p>
    <w:p w14:paraId="27077B0F" w14:textId="1D6D0227" w:rsidR="00D51E8C" w:rsidRDefault="00D51E8C" w:rsidP="00D51E8C">
      <w:pPr>
        <w:numPr>
          <w:ilvl w:val="0"/>
          <w:numId w:val="23"/>
        </w:numPr>
        <w:tabs>
          <w:tab w:val="clear" w:pos="360"/>
          <w:tab w:val="num" w:pos="709"/>
          <w:tab w:val="left" w:pos="851"/>
        </w:tabs>
        <w:ind w:left="567" w:firstLine="0"/>
        <w:jc w:val="both"/>
        <w:rPr>
          <w:i/>
          <w:sz w:val="18"/>
          <w:szCs w:val="18"/>
        </w:rPr>
      </w:pPr>
      <w:r w:rsidRPr="00D51E8C">
        <w:rPr>
          <w:i/>
          <w:sz w:val="18"/>
          <w:szCs w:val="18"/>
        </w:rPr>
        <w:t>Předseda valné hromady může rozhodnout o změně pořadí projednávání zveřejněných bodů pořadu jednání valné hromady.</w:t>
      </w:r>
    </w:p>
    <w:p w14:paraId="445B1F33" w14:textId="4624F843" w:rsidR="00F8118E" w:rsidRPr="00F8118E" w:rsidRDefault="00F8118E" w:rsidP="00F8118E">
      <w:pPr>
        <w:tabs>
          <w:tab w:val="left" w:pos="426"/>
          <w:tab w:val="left" w:pos="851"/>
        </w:tabs>
        <w:ind w:left="567"/>
        <w:jc w:val="both"/>
        <w:rPr>
          <w:i/>
          <w:strike/>
          <w:sz w:val="18"/>
          <w:szCs w:val="18"/>
        </w:rPr>
      </w:pPr>
      <w:r>
        <w:rPr>
          <w:i/>
          <w:strike/>
          <w:sz w:val="18"/>
          <w:szCs w:val="18"/>
        </w:rPr>
        <w:t xml:space="preserve">6) </w:t>
      </w:r>
      <w:r w:rsidRPr="00F8118E">
        <w:rPr>
          <w:i/>
          <w:strike/>
          <w:sz w:val="18"/>
          <w:szCs w:val="18"/>
        </w:rPr>
        <w:t>Jestliže hodlá akcionář uplatnit na valné hromadě protinávrhy k návrhům, jejichž obsah je uveden v oznámení o konání valné hromady, je povinen doručit společnosti písemné znění svého návrhu nebo protinávrhu nejméně pět pracovních dnů přede dnem konání valné hromady. To neplatní, jde-li o návrhy určitých osob do orgánů společnosti. Představenstvo uveřejní tyto protinávrhy se svým stanoviskem bez zbytečného odkladu na internetových stránkách společnosti.</w:t>
      </w:r>
      <w:r w:rsidRPr="00F8118E">
        <w:rPr>
          <w:b/>
          <w:i/>
          <w:strike/>
          <w:sz w:val="18"/>
          <w:szCs w:val="18"/>
        </w:rPr>
        <w:t xml:space="preserve"> </w:t>
      </w:r>
      <w:r w:rsidRPr="00F8118E">
        <w:rPr>
          <w:i/>
          <w:strike/>
          <w:sz w:val="18"/>
          <w:szCs w:val="18"/>
        </w:rPr>
        <w:t>Ostatní</w:t>
      </w:r>
      <w:r w:rsidRPr="00F8118E">
        <w:rPr>
          <w:b/>
          <w:i/>
          <w:strike/>
          <w:sz w:val="18"/>
          <w:szCs w:val="18"/>
        </w:rPr>
        <w:t xml:space="preserve"> </w:t>
      </w:r>
      <w:r w:rsidRPr="00F8118E">
        <w:rPr>
          <w:i/>
          <w:strike/>
          <w:sz w:val="18"/>
          <w:szCs w:val="18"/>
        </w:rPr>
        <w:t xml:space="preserve">návrhy nebo protinávrhy a požadavky na vysvětlení k jednotlivým bodům programu je možno na valné hromadě předložit písemně, a to prostřednictvím pomocných organizátorů v době od zahájení valné hromady až do vyhlášení hlasování o věci, které se návrh, protinávrh nebo požadované vysvětlení týká, případně ústně v čase vyhrazeném předsedou valné hromady na projednání těchto záležitostí. Ústním podáním nesmí být omezena práva ostatních akcionářů nebo účastníků jednání. Postup projednávání návrhů, protinávrhů a vysvětlení k jednotlivým bodům programu určuje a jeho průběh řídí předseda valné hromady. </w:t>
      </w:r>
    </w:p>
    <w:p w14:paraId="6508A9F1" w14:textId="489D3419" w:rsidR="00D51E8C" w:rsidRPr="005054E4" w:rsidRDefault="00F8118E" w:rsidP="00F8118E">
      <w:pPr>
        <w:tabs>
          <w:tab w:val="left" w:pos="851"/>
        </w:tabs>
        <w:ind w:left="567"/>
        <w:jc w:val="both"/>
        <w:rPr>
          <w:b/>
          <w:i/>
          <w:sz w:val="18"/>
          <w:szCs w:val="18"/>
        </w:rPr>
      </w:pPr>
      <w:r>
        <w:rPr>
          <w:b/>
          <w:i/>
          <w:sz w:val="18"/>
          <w:szCs w:val="18"/>
        </w:rPr>
        <w:t xml:space="preserve">6) </w:t>
      </w:r>
      <w:r w:rsidR="00D51E8C" w:rsidRPr="005054E4">
        <w:rPr>
          <w:b/>
          <w:i/>
          <w:sz w:val="18"/>
          <w:szCs w:val="18"/>
        </w:rPr>
        <w:t>Akcionář je oprávněn uplatňovat návrhy a protinávrhy k záležitostem zařazeným na pořad jednání valné hromady. Návrhy a</w:t>
      </w:r>
      <w:r w:rsidR="005054E4">
        <w:rPr>
          <w:b/>
          <w:i/>
          <w:sz w:val="18"/>
          <w:szCs w:val="18"/>
        </w:rPr>
        <w:t> </w:t>
      </w:r>
      <w:r w:rsidR="00D51E8C" w:rsidRPr="005054E4">
        <w:rPr>
          <w:b/>
          <w:i/>
          <w:sz w:val="18"/>
          <w:szCs w:val="18"/>
        </w:rPr>
        <w:t>protinávrhy doručené společnosti nejpozději tři dny před konáním valné hromady uveřejní představenstvo bez zbytečného odkladu na</w:t>
      </w:r>
      <w:r w:rsidR="005054E4">
        <w:rPr>
          <w:b/>
          <w:i/>
          <w:sz w:val="18"/>
          <w:szCs w:val="18"/>
        </w:rPr>
        <w:t> </w:t>
      </w:r>
      <w:r w:rsidR="00D51E8C" w:rsidRPr="005054E4">
        <w:rPr>
          <w:b/>
          <w:i/>
          <w:sz w:val="18"/>
          <w:szCs w:val="18"/>
        </w:rPr>
        <w:t xml:space="preserve">internetových stránkách společnosti. Jsou-li návrhy a protinávrhy doručeny nejpozději pět dnů před konáním valné hromady, uveřejní představenstvo bez zbytečného odkladu i své stanovisko. Obsahují-li návrhy a protinávrhy zdůvodnění, uveřejní s nimi představenstvo i toto zdůvodnění. </w:t>
      </w:r>
    </w:p>
    <w:p w14:paraId="186C64EF" w14:textId="5FECC249" w:rsidR="00D51E8C" w:rsidRPr="005054E4" w:rsidRDefault="00F8118E" w:rsidP="00F8118E">
      <w:pPr>
        <w:tabs>
          <w:tab w:val="left" w:pos="851"/>
        </w:tabs>
        <w:ind w:left="567"/>
        <w:jc w:val="both"/>
        <w:rPr>
          <w:b/>
          <w:i/>
          <w:sz w:val="18"/>
          <w:szCs w:val="18"/>
        </w:rPr>
      </w:pPr>
      <w:r>
        <w:rPr>
          <w:b/>
          <w:i/>
          <w:sz w:val="18"/>
          <w:szCs w:val="18"/>
        </w:rPr>
        <w:t xml:space="preserve">7) </w:t>
      </w:r>
      <w:r w:rsidR="00D51E8C" w:rsidRPr="005054E4">
        <w:rPr>
          <w:b/>
          <w:i/>
          <w:sz w:val="18"/>
          <w:szCs w:val="18"/>
        </w:rPr>
        <w:t>Akcionář má právo uplatňovat své návrhy k záležitostem, které budou teprve zařazeny na pořad jednání valné hromady, také před uveřejněním pozvánky na valnou hromadu. Návrh doručený společnosti nejpozději pět dnů před uveřejněním pozvánky na valnou hromadu uveřejní představenstvo i se svým stanoviskem spolu s pozvánkou na internetových stránkách společnosti. Na návrhy doručené po této lhůtě se obdobně použije ustanovení předchozího bodu 6).</w:t>
      </w:r>
    </w:p>
    <w:p w14:paraId="1168EB43" w14:textId="2E97BA88" w:rsidR="00D51E8C" w:rsidRPr="00D51E8C" w:rsidRDefault="00F8118E" w:rsidP="00F8118E">
      <w:pPr>
        <w:tabs>
          <w:tab w:val="left" w:pos="851"/>
        </w:tabs>
        <w:ind w:left="567"/>
        <w:jc w:val="both"/>
        <w:rPr>
          <w:i/>
          <w:color w:val="FF0000"/>
          <w:sz w:val="18"/>
          <w:szCs w:val="18"/>
        </w:rPr>
      </w:pPr>
      <w:r w:rsidRPr="00730838">
        <w:rPr>
          <w:b/>
          <w:i/>
          <w:sz w:val="18"/>
          <w:szCs w:val="18"/>
        </w:rPr>
        <w:lastRenderedPageBreak/>
        <w:t>8)</w:t>
      </w:r>
      <w:r>
        <w:rPr>
          <w:i/>
          <w:sz w:val="18"/>
          <w:szCs w:val="18"/>
        </w:rPr>
        <w:t xml:space="preserve"> </w:t>
      </w:r>
      <w:r w:rsidR="00D51E8C" w:rsidRPr="00D51E8C">
        <w:rPr>
          <w:i/>
          <w:sz w:val="18"/>
          <w:szCs w:val="18"/>
        </w:rPr>
        <w:t>V případě rozdílných návrhů k bodům programu podléhajícím schválení bude hlasováno tak, že nejprve se hlasuje o původním návrhu představenstva nebo svolavatele valné hromady. Pokud byl návrh k určitému bodu programu přijat, o dalších návrzích k témuž bodu programu se již nehlasuje.</w:t>
      </w:r>
      <w:r w:rsidR="00D51E8C" w:rsidRPr="00D51E8C">
        <w:rPr>
          <w:i/>
          <w:color w:val="FF0000"/>
          <w:sz w:val="18"/>
          <w:szCs w:val="18"/>
        </w:rPr>
        <w:t xml:space="preserve"> </w:t>
      </w:r>
    </w:p>
    <w:p w14:paraId="011612EE" w14:textId="6EECD33C" w:rsidR="00D51E8C" w:rsidRPr="00D51E8C" w:rsidRDefault="00F8118E" w:rsidP="00F8118E">
      <w:pPr>
        <w:tabs>
          <w:tab w:val="left" w:pos="851"/>
        </w:tabs>
        <w:ind w:left="567"/>
        <w:jc w:val="both"/>
        <w:rPr>
          <w:i/>
          <w:sz w:val="18"/>
          <w:szCs w:val="18"/>
        </w:rPr>
      </w:pPr>
      <w:r w:rsidRPr="00730838">
        <w:rPr>
          <w:b/>
          <w:i/>
          <w:sz w:val="18"/>
          <w:szCs w:val="18"/>
        </w:rPr>
        <w:t>9)</w:t>
      </w:r>
      <w:r>
        <w:rPr>
          <w:i/>
          <w:sz w:val="18"/>
          <w:szCs w:val="18"/>
        </w:rPr>
        <w:t xml:space="preserve"> </w:t>
      </w:r>
      <w:r w:rsidR="00D51E8C" w:rsidRPr="00D51E8C">
        <w:rPr>
          <w:i/>
          <w:sz w:val="18"/>
          <w:szCs w:val="18"/>
        </w:rPr>
        <w:t>Jednání valné hromady končí oznámením předsedy valné hromady o jejím ukončení.</w:t>
      </w:r>
    </w:p>
    <w:p w14:paraId="46E0E0AB" w14:textId="72F24F05" w:rsidR="00D51E8C" w:rsidRPr="00D51E8C" w:rsidRDefault="00F8118E" w:rsidP="00F8118E">
      <w:pPr>
        <w:tabs>
          <w:tab w:val="left" w:pos="851"/>
        </w:tabs>
        <w:ind w:left="567"/>
        <w:jc w:val="both"/>
        <w:rPr>
          <w:i/>
          <w:sz w:val="18"/>
          <w:szCs w:val="18"/>
        </w:rPr>
      </w:pPr>
      <w:r w:rsidRPr="00730838">
        <w:rPr>
          <w:b/>
          <w:i/>
          <w:sz w:val="18"/>
          <w:szCs w:val="18"/>
        </w:rPr>
        <w:t>10)</w:t>
      </w:r>
      <w:r>
        <w:rPr>
          <w:i/>
          <w:sz w:val="18"/>
          <w:szCs w:val="18"/>
        </w:rPr>
        <w:t xml:space="preserve"> </w:t>
      </w:r>
      <w:r w:rsidR="00D51E8C" w:rsidRPr="00D51E8C">
        <w:rPr>
          <w:i/>
          <w:sz w:val="18"/>
          <w:szCs w:val="18"/>
        </w:rPr>
        <w:t>O průběhu jednání valné hromady se pořizuje zápis, k němuž se přiloží návrhy a prohlášení předložená na valné hromadě k projednání a listina přítomných na valné hromadě. Rozhodnutí valné hromady, u kterých to vyžaduje právní předpis, musí být osvědčena veřejnou listinou. Náležitosti, obsah, způsob vyhotovení a ověřování zápisu i náležitosti seznamu přítomných akcionářů se řídí stanovami a</w:t>
      </w:r>
      <w:r w:rsidR="005054E4">
        <w:rPr>
          <w:i/>
          <w:sz w:val="18"/>
          <w:szCs w:val="18"/>
        </w:rPr>
        <w:t> </w:t>
      </w:r>
      <w:r w:rsidR="00D51E8C" w:rsidRPr="00D51E8C">
        <w:rPr>
          <w:i/>
          <w:sz w:val="18"/>
          <w:szCs w:val="18"/>
        </w:rPr>
        <w:t>příslušnými ustanoveními právních předpisů.</w:t>
      </w:r>
    </w:p>
    <w:p w14:paraId="5F44F4FB" w14:textId="77777777" w:rsidR="001C4EB6" w:rsidRDefault="001C4EB6" w:rsidP="0053700D">
      <w:pPr>
        <w:spacing w:line="0" w:lineRule="atLeast"/>
        <w:jc w:val="both"/>
        <w:rPr>
          <w:i/>
          <w:sz w:val="18"/>
          <w:szCs w:val="18"/>
        </w:rPr>
      </w:pPr>
    </w:p>
    <w:p w14:paraId="2A65B0EA" w14:textId="77777777" w:rsidR="005A5596" w:rsidRPr="00AA682B" w:rsidRDefault="005A5596" w:rsidP="00334423">
      <w:pPr>
        <w:spacing w:line="0" w:lineRule="atLeast"/>
        <w:jc w:val="both"/>
        <w:rPr>
          <w:i/>
          <w:sz w:val="18"/>
          <w:szCs w:val="18"/>
        </w:rPr>
      </w:pPr>
    </w:p>
    <w:p w14:paraId="1A40BA08" w14:textId="77777777" w:rsidR="001C4EB6" w:rsidRDefault="001B4A77" w:rsidP="00CF5591">
      <w:pPr>
        <w:autoSpaceDE w:val="0"/>
        <w:autoSpaceDN w:val="0"/>
        <w:adjustRightInd w:val="0"/>
        <w:spacing w:line="0" w:lineRule="atLeast"/>
        <w:ind w:left="567" w:hanging="567"/>
        <w:jc w:val="both"/>
        <w:rPr>
          <w:sz w:val="18"/>
          <w:szCs w:val="18"/>
        </w:rPr>
      </w:pPr>
      <w:r w:rsidRPr="00AA682B">
        <w:rPr>
          <w:sz w:val="18"/>
          <w:szCs w:val="18"/>
        </w:rPr>
        <w:t>X</w:t>
      </w:r>
      <w:r w:rsidR="00322603">
        <w:rPr>
          <w:sz w:val="18"/>
          <w:szCs w:val="18"/>
        </w:rPr>
        <w:t>I</w:t>
      </w:r>
      <w:r w:rsidR="00CF5591" w:rsidRPr="00AA682B">
        <w:rPr>
          <w:sz w:val="18"/>
          <w:szCs w:val="18"/>
        </w:rPr>
        <w:t>I</w:t>
      </w:r>
      <w:r w:rsidR="00DC39A4" w:rsidRPr="00AA682B">
        <w:rPr>
          <w:sz w:val="18"/>
          <w:szCs w:val="18"/>
        </w:rPr>
        <w:t>.</w:t>
      </w:r>
      <w:r w:rsidR="009F0CE4" w:rsidRPr="00AA682B">
        <w:rPr>
          <w:sz w:val="18"/>
          <w:szCs w:val="18"/>
        </w:rPr>
        <w:tab/>
      </w:r>
      <w:r w:rsidR="001C4EB6" w:rsidRPr="00BC4565">
        <w:rPr>
          <w:sz w:val="18"/>
          <w:szCs w:val="18"/>
          <w:u w:val="single"/>
        </w:rPr>
        <w:t>Změna článku 18 „Hlasování a rozhodování valné hromady“, odst. 2)</w:t>
      </w:r>
    </w:p>
    <w:p w14:paraId="402D8126" w14:textId="77777777" w:rsidR="001C4EB6" w:rsidRDefault="001C4EB6" w:rsidP="00CF5591">
      <w:pPr>
        <w:autoSpaceDE w:val="0"/>
        <w:autoSpaceDN w:val="0"/>
        <w:adjustRightInd w:val="0"/>
        <w:spacing w:line="0" w:lineRule="atLeast"/>
        <w:ind w:left="567" w:hanging="567"/>
        <w:jc w:val="both"/>
        <w:rPr>
          <w:sz w:val="18"/>
          <w:szCs w:val="18"/>
        </w:rPr>
      </w:pPr>
      <w:r>
        <w:rPr>
          <w:sz w:val="18"/>
          <w:szCs w:val="18"/>
        </w:rPr>
        <w:tab/>
        <w:t xml:space="preserve">Z důvodu formální úpravy </w:t>
      </w:r>
      <w:r w:rsidRPr="00AA682B">
        <w:rPr>
          <w:sz w:val="18"/>
          <w:szCs w:val="18"/>
          <w:u w:val="single"/>
        </w:rPr>
        <w:t>článku 13 „</w:t>
      </w:r>
      <w:r w:rsidRPr="0053700D">
        <w:rPr>
          <w:sz w:val="18"/>
          <w:szCs w:val="18"/>
        </w:rPr>
        <w:t>Působnost valné hromady“, odstavec 1)</w:t>
      </w:r>
      <w:r>
        <w:rPr>
          <w:sz w:val="18"/>
          <w:szCs w:val="18"/>
        </w:rPr>
        <w:t xml:space="preserve"> je navrhováno upravit odst. 2) článku 18 stanov, aby znění korespondovalo se současným zněním stanov.</w:t>
      </w:r>
    </w:p>
    <w:p w14:paraId="2CC06A25" w14:textId="77777777" w:rsidR="00E273FB" w:rsidRPr="0053700D" w:rsidRDefault="00E273FB" w:rsidP="00CF5591">
      <w:pPr>
        <w:autoSpaceDE w:val="0"/>
        <w:autoSpaceDN w:val="0"/>
        <w:adjustRightInd w:val="0"/>
        <w:spacing w:line="0" w:lineRule="atLeast"/>
        <w:ind w:left="567" w:hanging="567"/>
        <w:jc w:val="both"/>
        <w:rPr>
          <w:i/>
          <w:sz w:val="18"/>
          <w:szCs w:val="18"/>
        </w:rPr>
      </w:pPr>
      <w:r>
        <w:rPr>
          <w:sz w:val="18"/>
          <w:szCs w:val="18"/>
        </w:rPr>
        <w:tab/>
      </w:r>
    </w:p>
    <w:p w14:paraId="6CB4D106" w14:textId="77777777" w:rsidR="00E273FB" w:rsidRDefault="00E273FB" w:rsidP="00CF5591">
      <w:pPr>
        <w:autoSpaceDE w:val="0"/>
        <w:autoSpaceDN w:val="0"/>
        <w:adjustRightInd w:val="0"/>
        <w:spacing w:line="0" w:lineRule="atLeast"/>
        <w:ind w:left="567" w:hanging="567"/>
        <w:jc w:val="both"/>
        <w:rPr>
          <w:i/>
          <w:sz w:val="18"/>
          <w:szCs w:val="18"/>
        </w:rPr>
      </w:pPr>
      <w:r w:rsidRPr="0053700D">
        <w:rPr>
          <w:i/>
          <w:sz w:val="18"/>
          <w:szCs w:val="18"/>
        </w:rPr>
        <w:tab/>
        <w:t>Navrhovaný tex</w:t>
      </w:r>
      <w:r w:rsidR="004E1C6C">
        <w:rPr>
          <w:i/>
          <w:sz w:val="18"/>
          <w:szCs w:val="18"/>
        </w:rPr>
        <w:t>t:</w:t>
      </w:r>
    </w:p>
    <w:p w14:paraId="6FC3CD3C" w14:textId="2AA83747" w:rsidR="00E273FB" w:rsidRDefault="005054E4" w:rsidP="00730838">
      <w:pPr>
        <w:ind w:left="567"/>
        <w:jc w:val="both"/>
        <w:rPr>
          <w:i/>
          <w:sz w:val="18"/>
          <w:szCs w:val="18"/>
        </w:rPr>
      </w:pPr>
      <w:r w:rsidRPr="005054E4">
        <w:rPr>
          <w:i/>
          <w:sz w:val="18"/>
          <w:szCs w:val="18"/>
        </w:rPr>
        <w:t>O záležitostech podle článku 13 odst. 1 písm. a), b), c),</w:t>
      </w:r>
      <w:r>
        <w:rPr>
          <w:i/>
          <w:sz w:val="18"/>
          <w:szCs w:val="18"/>
        </w:rPr>
        <w:t xml:space="preserve"> </w:t>
      </w:r>
      <w:proofErr w:type="gramStart"/>
      <w:r w:rsidRPr="00F8118E">
        <w:rPr>
          <w:i/>
          <w:strike/>
          <w:sz w:val="18"/>
          <w:szCs w:val="18"/>
        </w:rPr>
        <w:t>h ,i</w:t>
      </w:r>
      <w:proofErr w:type="gramEnd"/>
      <w:r>
        <w:rPr>
          <w:i/>
          <w:sz w:val="18"/>
          <w:szCs w:val="18"/>
        </w:rPr>
        <w:t>,</w:t>
      </w:r>
      <w:r w:rsidRPr="005054E4">
        <w:rPr>
          <w:i/>
          <w:sz w:val="18"/>
          <w:szCs w:val="18"/>
        </w:rPr>
        <w:t xml:space="preserve"> j),</w:t>
      </w:r>
      <w:r w:rsidR="00FC5B06">
        <w:rPr>
          <w:i/>
          <w:sz w:val="18"/>
          <w:szCs w:val="18"/>
        </w:rPr>
        <w:t xml:space="preserve"> k</w:t>
      </w:r>
      <w:r w:rsidRPr="005054E4">
        <w:rPr>
          <w:i/>
          <w:sz w:val="18"/>
          <w:szCs w:val="18"/>
        </w:rPr>
        <w:t>, l)</w:t>
      </w:r>
      <w:r w:rsidR="00BC4565">
        <w:rPr>
          <w:b/>
          <w:i/>
          <w:sz w:val="18"/>
          <w:szCs w:val="18"/>
        </w:rPr>
        <w:t>,</w:t>
      </w:r>
      <w:r>
        <w:rPr>
          <w:i/>
          <w:sz w:val="18"/>
          <w:szCs w:val="18"/>
        </w:rPr>
        <w:t xml:space="preserve"> </w:t>
      </w:r>
      <w:r w:rsidRPr="00F8118E">
        <w:rPr>
          <w:i/>
          <w:strike/>
          <w:sz w:val="18"/>
          <w:szCs w:val="18"/>
        </w:rPr>
        <w:t>a</w:t>
      </w:r>
      <w:r w:rsidR="00F8118E">
        <w:rPr>
          <w:i/>
          <w:sz w:val="18"/>
          <w:szCs w:val="18"/>
        </w:rPr>
        <w:t>,</w:t>
      </w:r>
      <w:r w:rsidRPr="005054E4">
        <w:rPr>
          <w:i/>
          <w:sz w:val="18"/>
          <w:szCs w:val="18"/>
        </w:rPr>
        <w:t xml:space="preserve"> m), </w:t>
      </w:r>
      <w:r w:rsidRPr="00BC4565">
        <w:rPr>
          <w:b/>
          <w:i/>
          <w:sz w:val="18"/>
          <w:szCs w:val="18"/>
        </w:rPr>
        <w:t>n), o)</w:t>
      </w:r>
      <w:r w:rsidR="00FC5B06">
        <w:rPr>
          <w:b/>
          <w:i/>
          <w:sz w:val="18"/>
          <w:szCs w:val="18"/>
        </w:rPr>
        <w:t xml:space="preserve"> a</w:t>
      </w:r>
      <w:r w:rsidRPr="00BC4565">
        <w:rPr>
          <w:b/>
          <w:i/>
          <w:sz w:val="18"/>
          <w:szCs w:val="18"/>
        </w:rPr>
        <w:t xml:space="preserve"> p)</w:t>
      </w:r>
      <w:r w:rsidRPr="005054E4">
        <w:rPr>
          <w:i/>
          <w:sz w:val="18"/>
          <w:szCs w:val="18"/>
        </w:rPr>
        <w:t xml:space="preserve"> těchto stanov rozhoduje valná hromada alespoň 87</w:t>
      </w:r>
      <w:r w:rsidR="00FC5B06">
        <w:rPr>
          <w:i/>
          <w:sz w:val="18"/>
          <w:szCs w:val="18"/>
        </w:rPr>
        <w:t> </w:t>
      </w:r>
      <w:r w:rsidRPr="005054E4">
        <w:rPr>
          <w:i/>
          <w:sz w:val="18"/>
          <w:szCs w:val="18"/>
        </w:rPr>
        <w:t xml:space="preserve">% hlasů všech akcionářů. </w:t>
      </w:r>
    </w:p>
    <w:p w14:paraId="57C088FE" w14:textId="6E9542B1" w:rsidR="003F1C5D" w:rsidRDefault="003F1C5D" w:rsidP="00D51E8C">
      <w:pPr>
        <w:autoSpaceDE w:val="0"/>
        <w:autoSpaceDN w:val="0"/>
        <w:adjustRightInd w:val="0"/>
        <w:spacing w:line="0" w:lineRule="atLeast"/>
        <w:ind w:left="567"/>
        <w:jc w:val="both"/>
        <w:rPr>
          <w:i/>
          <w:sz w:val="18"/>
          <w:szCs w:val="18"/>
        </w:rPr>
      </w:pPr>
    </w:p>
    <w:p w14:paraId="6F2C7004" w14:textId="77777777" w:rsidR="00730838" w:rsidRPr="00D51E8C" w:rsidRDefault="00730838" w:rsidP="00D51E8C">
      <w:pPr>
        <w:autoSpaceDE w:val="0"/>
        <w:autoSpaceDN w:val="0"/>
        <w:adjustRightInd w:val="0"/>
        <w:spacing w:line="0" w:lineRule="atLeast"/>
        <w:ind w:left="567"/>
        <w:jc w:val="both"/>
        <w:rPr>
          <w:i/>
          <w:sz w:val="18"/>
          <w:szCs w:val="18"/>
        </w:rPr>
      </w:pPr>
    </w:p>
    <w:p w14:paraId="45A572F4" w14:textId="77777777" w:rsidR="00E273FB" w:rsidRPr="00E273FB" w:rsidRDefault="00E273FB" w:rsidP="00E273FB">
      <w:pPr>
        <w:autoSpaceDE w:val="0"/>
        <w:autoSpaceDN w:val="0"/>
        <w:adjustRightInd w:val="0"/>
        <w:spacing w:line="0" w:lineRule="atLeast"/>
        <w:ind w:left="567" w:hanging="567"/>
        <w:jc w:val="both"/>
        <w:rPr>
          <w:sz w:val="18"/>
          <w:szCs w:val="18"/>
        </w:rPr>
      </w:pPr>
      <w:r>
        <w:rPr>
          <w:sz w:val="18"/>
          <w:szCs w:val="18"/>
        </w:rPr>
        <w:t>XIII.</w:t>
      </w:r>
      <w:r>
        <w:rPr>
          <w:sz w:val="18"/>
          <w:szCs w:val="18"/>
        </w:rPr>
        <w:tab/>
      </w:r>
      <w:r w:rsidRPr="00BC4565">
        <w:rPr>
          <w:sz w:val="18"/>
          <w:szCs w:val="18"/>
          <w:u w:val="single"/>
        </w:rPr>
        <w:t>Změny čl. 19 „Postavení a působnost představenstva“, odst.</w:t>
      </w:r>
      <w:r w:rsidRPr="00BC4565">
        <w:rPr>
          <w:i/>
          <w:sz w:val="18"/>
          <w:szCs w:val="18"/>
          <w:u w:val="single"/>
        </w:rPr>
        <w:tab/>
      </w:r>
      <w:r w:rsidRPr="00BC4565">
        <w:rPr>
          <w:sz w:val="18"/>
          <w:szCs w:val="18"/>
          <w:u w:val="single"/>
        </w:rPr>
        <w:t>1), 3)</w:t>
      </w:r>
    </w:p>
    <w:p w14:paraId="7737D3BA" w14:textId="1C20E7B0" w:rsidR="001C4EB6" w:rsidRDefault="00E273FB" w:rsidP="00CF5591">
      <w:pPr>
        <w:autoSpaceDE w:val="0"/>
        <w:autoSpaceDN w:val="0"/>
        <w:adjustRightInd w:val="0"/>
        <w:spacing w:line="0" w:lineRule="atLeast"/>
        <w:ind w:left="567" w:hanging="567"/>
        <w:jc w:val="both"/>
        <w:rPr>
          <w:sz w:val="18"/>
          <w:szCs w:val="18"/>
        </w:rPr>
      </w:pPr>
      <w:r>
        <w:rPr>
          <w:sz w:val="18"/>
          <w:szCs w:val="18"/>
        </w:rPr>
        <w:tab/>
        <w:t>Jedná se pouze o formální úpravy představující zpřesnění nebo odpovídající aktuální terminologii.</w:t>
      </w:r>
    </w:p>
    <w:p w14:paraId="356503BC" w14:textId="77777777" w:rsidR="009E76C8" w:rsidRDefault="009E76C8" w:rsidP="00CF5591">
      <w:pPr>
        <w:autoSpaceDE w:val="0"/>
        <w:autoSpaceDN w:val="0"/>
        <w:adjustRightInd w:val="0"/>
        <w:spacing w:line="0" w:lineRule="atLeast"/>
        <w:ind w:left="567" w:hanging="567"/>
        <w:jc w:val="both"/>
        <w:rPr>
          <w:sz w:val="18"/>
          <w:szCs w:val="18"/>
        </w:rPr>
      </w:pPr>
    </w:p>
    <w:p w14:paraId="33C285A6" w14:textId="77777777" w:rsidR="00E273FB" w:rsidRDefault="00E273FB" w:rsidP="00CF5591">
      <w:pPr>
        <w:autoSpaceDE w:val="0"/>
        <w:autoSpaceDN w:val="0"/>
        <w:adjustRightInd w:val="0"/>
        <w:spacing w:line="0" w:lineRule="atLeast"/>
        <w:ind w:left="567" w:hanging="567"/>
        <w:jc w:val="both"/>
        <w:rPr>
          <w:sz w:val="18"/>
          <w:szCs w:val="18"/>
        </w:rPr>
      </w:pPr>
      <w:r>
        <w:rPr>
          <w:sz w:val="18"/>
          <w:szCs w:val="18"/>
        </w:rPr>
        <w:tab/>
      </w:r>
      <w:r w:rsidRPr="00BD6FF0">
        <w:rPr>
          <w:i/>
          <w:sz w:val="18"/>
          <w:szCs w:val="18"/>
        </w:rPr>
        <w:t>Navr</w:t>
      </w:r>
      <w:r w:rsidR="004E1C6C">
        <w:rPr>
          <w:i/>
          <w:sz w:val="18"/>
          <w:szCs w:val="18"/>
        </w:rPr>
        <w:t>hovaný text</w:t>
      </w:r>
      <w:r w:rsidRPr="00BD6FF0">
        <w:rPr>
          <w:i/>
          <w:sz w:val="18"/>
          <w:szCs w:val="18"/>
        </w:rPr>
        <w:t>:</w:t>
      </w:r>
    </w:p>
    <w:p w14:paraId="797A0125" w14:textId="7B459871" w:rsidR="005054E4" w:rsidRPr="00F8118E" w:rsidRDefault="00BC4565" w:rsidP="00BC4565">
      <w:pPr>
        <w:ind w:left="567"/>
        <w:jc w:val="both"/>
        <w:rPr>
          <w:i/>
          <w:strike/>
          <w:sz w:val="18"/>
          <w:szCs w:val="18"/>
        </w:rPr>
      </w:pPr>
      <w:r>
        <w:rPr>
          <w:i/>
          <w:sz w:val="18"/>
          <w:szCs w:val="18"/>
        </w:rPr>
        <w:t xml:space="preserve">1) </w:t>
      </w:r>
      <w:r w:rsidR="005054E4" w:rsidRPr="005054E4">
        <w:rPr>
          <w:i/>
          <w:sz w:val="18"/>
          <w:szCs w:val="18"/>
        </w:rPr>
        <w:t xml:space="preserve">Představenstvo je statutárním orgánem společnosti, jenž řídí její činnost. </w:t>
      </w:r>
      <w:r w:rsidR="009E76C8" w:rsidRPr="00F8118E">
        <w:rPr>
          <w:i/>
          <w:strike/>
          <w:sz w:val="18"/>
          <w:szCs w:val="18"/>
        </w:rPr>
        <w:t>Představenstvo může pověřit výkonem své působnosti své členy, zaměstnance společnosti a jiné osoby.</w:t>
      </w:r>
    </w:p>
    <w:p w14:paraId="61A8EB4F" w14:textId="77777777" w:rsidR="009E76C8" w:rsidRPr="009E76C8" w:rsidRDefault="009E76C8" w:rsidP="009E76C8">
      <w:pPr>
        <w:ind w:firstLine="567"/>
        <w:jc w:val="both"/>
        <w:rPr>
          <w:i/>
          <w:sz w:val="18"/>
          <w:szCs w:val="18"/>
        </w:rPr>
      </w:pPr>
      <w:r w:rsidRPr="009E76C8">
        <w:rPr>
          <w:i/>
          <w:sz w:val="18"/>
          <w:szCs w:val="18"/>
        </w:rPr>
        <w:t>3) Představenstvu přísluší zejména:</w:t>
      </w:r>
    </w:p>
    <w:p w14:paraId="28581BD4" w14:textId="77777777" w:rsidR="009E76C8" w:rsidRPr="009E76C8" w:rsidRDefault="009E76C8" w:rsidP="009E76C8">
      <w:pPr>
        <w:numPr>
          <w:ilvl w:val="0"/>
          <w:numId w:val="12"/>
        </w:numPr>
        <w:ind w:left="993"/>
        <w:jc w:val="both"/>
        <w:rPr>
          <w:i/>
          <w:sz w:val="18"/>
          <w:szCs w:val="18"/>
        </w:rPr>
      </w:pPr>
      <w:r w:rsidRPr="009E76C8">
        <w:rPr>
          <w:i/>
          <w:sz w:val="18"/>
          <w:szCs w:val="18"/>
        </w:rPr>
        <w:t>uskutečňovat obchodní vedení společnosti,</w:t>
      </w:r>
    </w:p>
    <w:p w14:paraId="57305D98" w14:textId="77777777" w:rsidR="009E76C8" w:rsidRPr="009E76C8" w:rsidRDefault="009E76C8" w:rsidP="009E76C8">
      <w:pPr>
        <w:numPr>
          <w:ilvl w:val="0"/>
          <w:numId w:val="12"/>
        </w:numPr>
        <w:ind w:left="993"/>
        <w:jc w:val="both"/>
        <w:rPr>
          <w:i/>
          <w:sz w:val="18"/>
          <w:szCs w:val="18"/>
        </w:rPr>
      </w:pPr>
      <w:r w:rsidRPr="009E76C8">
        <w:rPr>
          <w:i/>
          <w:sz w:val="18"/>
          <w:szCs w:val="18"/>
        </w:rPr>
        <w:t>vykonávat zaměstnavatelská práva,</w:t>
      </w:r>
    </w:p>
    <w:p w14:paraId="7583784B" w14:textId="77777777" w:rsidR="009E76C8" w:rsidRPr="009E76C8" w:rsidRDefault="009E76C8" w:rsidP="009E76C8">
      <w:pPr>
        <w:numPr>
          <w:ilvl w:val="0"/>
          <w:numId w:val="12"/>
        </w:numPr>
        <w:ind w:left="993"/>
        <w:jc w:val="both"/>
        <w:rPr>
          <w:i/>
          <w:sz w:val="18"/>
          <w:szCs w:val="18"/>
        </w:rPr>
      </w:pPr>
      <w:r w:rsidRPr="009E76C8">
        <w:rPr>
          <w:i/>
          <w:sz w:val="18"/>
          <w:szCs w:val="18"/>
        </w:rPr>
        <w:t>svolávat valnou hromadu,</w:t>
      </w:r>
    </w:p>
    <w:p w14:paraId="4FAABA8C" w14:textId="77777777" w:rsidR="009E76C8" w:rsidRPr="009E76C8" w:rsidRDefault="009E76C8" w:rsidP="009E76C8">
      <w:pPr>
        <w:numPr>
          <w:ilvl w:val="0"/>
          <w:numId w:val="12"/>
        </w:numPr>
        <w:ind w:left="993"/>
        <w:jc w:val="both"/>
        <w:rPr>
          <w:i/>
          <w:sz w:val="18"/>
          <w:szCs w:val="18"/>
        </w:rPr>
      </w:pPr>
      <w:r w:rsidRPr="009E76C8">
        <w:rPr>
          <w:i/>
          <w:sz w:val="18"/>
          <w:szCs w:val="18"/>
        </w:rPr>
        <w:t>rozhodovat o koncepci podnikatelské činnosti společnosti a jejich změnách,</w:t>
      </w:r>
    </w:p>
    <w:p w14:paraId="63C37CE0" w14:textId="77777777" w:rsidR="009E76C8" w:rsidRPr="009E76C8" w:rsidRDefault="009E76C8" w:rsidP="009E76C8">
      <w:pPr>
        <w:numPr>
          <w:ilvl w:val="0"/>
          <w:numId w:val="12"/>
        </w:numPr>
        <w:ind w:left="993"/>
        <w:jc w:val="both"/>
        <w:rPr>
          <w:i/>
          <w:sz w:val="18"/>
          <w:szCs w:val="18"/>
        </w:rPr>
      </w:pPr>
      <w:r w:rsidRPr="009E76C8">
        <w:rPr>
          <w:i/>
          <w:sz w:val="18"/>
          <w:szCs w:val="18"/>
        </w:rPr>
        <w:t>zajišťovat zpracování a předkládat valné hromadě návrhy rozhodnutí a podklady na projednání záležitostí, zejména:</w:t>
      </w:r>
    </w:p>
    <w:p w14:paraId="5D9A8C6B" w14:textId="77777777" w:rsidR="009E76C8" w:rsidRPr="009E76C8" w:rsidRDefault="009E76C8" w:rsidP="009E76C8">
      <w:pPr>
        <w:numPr>
          <w:ilvl w:val="0"/>
          <w:numId w:val="25"/>
        </w:numPr>
        <w:tabs>
          <w:tab w:val="clear" w:pos="720"/>
          <w:tab w:val="num" w:pos="1134"/>
        </w:tabs>
        <w:ind w:left="993" w:hanging="425"/>
        <w:jc w:val="both"/>
        <w:rPr>
          <w:i/>
          <w:sz w:val="18"/>
          <w:szCs w:val="18"/>
        </w:rPr>
      </w:pPr>
      <w:r w:rsidRPr="009E76C8">
        <w:rPr>
          <w:i/>
          <w:sz w:val="18"/>
          <w:szCs w:val="18"/>
        </w:rPr>
        <w:t>návrhy na změnu stanov,</w:t>
      </w:r>
    </w:p>
    <w:p w14:paraId="0D09C60E" w14:textId="2A4F1C53" w:rsidR="009E76C8" w:rsidRPr="009E76C8" w:rsidRDefault="009E76C8" w:rsidP="009E76C8">
      <w:pPr>
        <w:numPr>
          <w:ilvl w:val="0"/>
          <w:numId w:val="25"/>
        </w:numPr>
        <w:tabs>
          <w:tab w:val="clear" w:pos="720"/>
          <w:tab w:val="num" w:pos="1134"/>
        </w:tabs>
        <w:ind w:left="993" w:hanging="425"/>
        <w:jc w:val="both"/>
        <w:rPr>
          <w:i/>
          <w:sz w:val="18"/>
          <w:szCs w:val="18"/>
        </w:rPr>
      </w:pPr>
      <w:r w:rsidRPr="009E76C8">
        <w:rPr>
          <w:i/>
          <w:sz w:val="18"/>
          <w:szCs w:val="18"/>
        </w:rPr>
        <w:t>návrhy na zvýšení nebo snížení základního</w:t>
      </w:r>
      <w:r w:rsidR="00F8118E">
        <w:rPr>
          <w:i/>
          <w:sz w:val="18"/>
          <w:szCs w:val="18"/>
        </w:rPr>
        <w:t xml:space="preserve"> </w:t>
      </w:r>
      <w:r w:rsidR="00F8118E" w:rsidRPr="00F8118E">
        <w:rPr>
          <w:i/>
          <w:strike/>
          <w:sz w:val="18"/>
          <w:szCs w:val="18"/>
        </w:rPr>
        <w:t>jmění</w:t>
      </w:r>
      <w:r w:rsidRPr="009E76C8">
        <w:rPr>
          <w:i/>
          <w:sz w:val="18"/>
          <w:szCs w:val="18"/>
        </w:rPr>
        <w:t xml:space="preserve"> </w:t>
      </w:r>
      <w:r w:rsidRPr="00F8118E">
        <w:rPr>
          <w:b/>
          <w:i/>
          <w:sz w:val="18"/>
          <w:szCs w:val="18"/>
        </w:rPr>
        <w:t>kapitálu</w:t>
      </w:r>
      <w:r w:rsidRPr="009E76C8">
        <w:rPr>
          <w:i/>
          <w:sz w:val="18"/>
          <w:szCs w:val="18"/>
        </w:rPr>
        <w:t>, jakož i vydání dluhopisů,</w:t>
      </w:r>
    </w:p>
    <w:p w14:paraId="4AFFD11D" w14:textId="77777777" w:rsidR="009E76C8" w:rsidRPr="009E76C8" w:rsidRDefault="009E76C8" w:rsidP="009E76C8">
      <w:pPr>
        <w:numPr>
          <w:ilvl w:val="0"/>
          <w:numId w:val="25"/>
        </w:numPr>
        <w:tabs>
          <w:tab w:val="clear" w:pos="720"/>
          <w:tab w:val="num" w:pos="1134"/>
        </w:tabs>
        <w:ind w:left="993" w:hanging="425"/>
        <w:jc w:val="both"/>
        <w:rPr>
          <w:i/>
          <w:sz w:val="18"/>
          <w:szCs w:val="18"/>
        </w:rPr>
      </w:pPr>
      <w:r w:rsidRPr="009E76C8">
        <w:rPr>
          <w:i/>
          <w:sz w:val="18"/>
          <w:szCs w:val="18"/>
        </w:rPr>
        <w:t>účetní závěrky,</w:t>
      </w:r>
    </w:p>
    <w:p w14:paraId="5306310E" w14:textId="77777777" w:rsidR="009E76C8" w:rsidRPr="009E76C8" w:rsidRDefault="009E76C8" w:rsidP="009E76C8">
      <w:pPr>
        <w:numPr>
          <w:ilvl w:val="0"/>
          <w:numId w:val="25"/>
        </w:numPr>
        <w:tabs>
          <w:tab w:val="clear" w:pos="720"/>
          <w:tab w:val="num" w:pos="1134"/>
        </w:tabs>
        <w:ind w:left="993" w:hanging="425"/>
        <w:jc w:val="both"/>
        <w:rPr>
          <w:i/>
          <w:sz w:val="18"/>
          <w:szCs w:val="18"/>
        </w:rPr>
      </w:pPr>
      <w:r w:rsidRPr="009E76C8">
        <w:rPr>
          <w:i/>
          <w:sz w:val="18"/>
          <w:szCs w:val="18"/>
        </w:rPr>
        <w:t xml:space="preserve">návrhy na rozdělení zisku </w:t>
      </w:r>
      <w:r w:rsidRPr="009E76C8">
        <w:rPr>
          <w:b/>
          <w:i/>
          <w:sz w:val="18"/>
          <w:szCs w:val="18"/>
        </w:rPr>
        <w:t>nebo jiných vlastních zdrojů</w:t>
      </w:r>
      <w:r w:rsidRPr="009E76C8">
        <w:rPr>
          <w:i/>
          <w:sz w:val="18"/>
          <w:szCs w:val="18"/>
        </w:rPr>
        <w:t xml:space="preserve"> nebo úhradu ztráty,</w:t>
      </w:r>
    </w:p>
    <w:p w14:paraId="2F94D907" w14:textId="77777777" w:rsidR="009E76C8" w:rsidRPr="009E76C8" w:rsidRDefault="009E76C8" w:rsidP="009E76C8">
      <w:pPr>
        <w:numPr>
          <w:ilvl w:val="0"/>
          <w:numId w:val="25"/>
        </w:numPr>
        <w:tabs>
          <w:tab w:val="clear" w:pos="720"/>
          <w:tab w:val="num" w:pos="1134"/>
        </w:tabs>
        <w:ind w:left="993" w:hanging="425"/>
        <w:jc w:val="both"/>
        <w:rPr>
          <w:i/>
          <w:sz w:val="18"/>
          <w:szCs w:val="18"/>
        </w:rPr>
      </w:pPr>
      <w:r w:rsidRPr="009E76C8">
        <w:rPr>
          <w:i/>
          <w:sz w:val="18"/>
          <w:szCs w:val="18"/>
        </w:rPr>
        <w:t>roční zprávy o podnikatelské činnosti společnosti a o stavu jejího majetku,</w:t>
      </w:r>
    </w:p>
    <w:p w14:paraId="7C56AD71" w14:textId="77777777" w:rsidR="009E76C8" w:rsidRPr="009E76C8" w:rsidRDefault="009E76C8" w:rsidP="009E76C8">
      <w:pPr>
        <w:numPr>
          <w:ilvl w:val="0"/>
          <w:numId w:val="12"/>
        </w:numPr>
        <w:ind w:left="993"/>
        <w:jc w:val="both"/>
        <w:rPr>
          <w:i/>
          <w:sz w:val="18"/>
          <w:szCs w:val="18"/>
        </w:rPr>
      </w:pPr>
      <w:r w:rsidRPr="009E76C8">
        <w:rPr>
          <w:i/>
          <w:sz w:val="18"/>
          <w:szCs w:val="18"/>
        </w:rPr>
        <w:t>vykonávat usnesení valné hromady,</w:t>
      </w:r>
    </w:p>
    <w:p w14:paraId="2448C854" w14:textId="77777777" w:rsidR="009E76C8" w:rsidRPr="009E76C8" w:rsidRDefault="009E76C8" w:rsidP="009E76C8">
      <w:pPr>
        <w:numPr>
          <w:ilvl w:val="0"/>
          <w:numId w:val="12"/>
        </w:numPr>
        <w:ind w:left="993"/>
        <w:jc w:val="both"/>
        <w:rPr>
          <w:i/>
          <w:sz w:val="18"/>
          <w:szCs w:val="18"/>
        </w:rPr>
      </w:pPr>
      <w:r w:rsidRPr="009E76C8">
        <w:rPr>
          <w:i/>
          <w:sz w:val="18"/>
          <w:szCs w:val="18"/>
        </w:rPr>
        <w:t>zřizovat a rušit další poradní orgány, jakož i vymezovat jejich postavení a působnosti,</w:t>
      </w:r>
    </w:p>
    <w:p w14:paraId="173A1729" w14:textId="77777777" w:rsidR="009E76C8" w:rsidRPr="009E76C8" w:rsidRDefault="009E76C8" w:rsidP="009E76C8">
      <w:pPr>
        <w:numPr>
          <w:ilvl w:val="0"/>
          <w:numId w:val="12"/>
        </w:numPr>
        <w:ind w:left="993"/>
        <w:jc w:val="both"/>
        <w:rPr>
          <w:i/>
          <w:sz w:val="18"/>
          <w:szCs w:val="18"/>
        </w:rPr>
      </w:pPr>
      <w:r w:rsidRPr="009E76C8">
        <w:rPr>
          <w:i/>
          <w:sz w:val="18"/>
          <w:szCs w:val="18"/>
        </w:rPr>
        <w:t>zřizovat a rušit jiné fondy společnosti a rozhodovat o jejich použití,</w:t>
      </w:r>
    </w:p>
    <w:p w14:paraId="2A972ECD" w14:textId="4D94A7D1" w:rsidR="009E76C8" w:rsidRDefault="009E76C8" w:rsidP="009E76C8">
      <w:pPr>
        <w:numPr>
          <w:ilvl w:val="0"/>
          <w:numId w:val="12"/>
        </w:numPr>
        <w:ind w:left="993"/>
        <w:jc w:val="both"/>
        <w:rPr>
          <w:i/>
          <w:sz w:val="18"/>
          <w:szCs w:val="18"/>
        </w:rPr>
      </w:pPr>
      <w:r w:rsidRPr="009E76C8">
        <w:rPr>
          <w:i/>
          <w:sz w:val="18"/>
          <w:szCs w:val="18"/>
        </w:rPr>
        <w:t>zajišťovat řádné vedení předepsané evidence, účetnictví, obchodních knih a ostatních dokladů společnosti,</w:t>
      </w:r>
    </w:p>
    <w:p w14:paraId="04EB3D14" w14:textId="430D7DF8" w:rsidR="009E76C8" w:rsidRPr="001B48D1" w:rsidRDefault="009E76C8" w:rsidP="001B48D1">
      <w:pPr>
        <w:numPr>
          <w:ilvl w:val="0"/>
          <w:numId w:val="12"/>
        </w:numPr>
        <w:ind w:left="993"/>
        <w:jc w:val="both"/>
        <w:rPr>
          <w:i/>
          <w:sz w:val="18"/>
          <w:szCs w:val="18"/>
        </w:rPr>
      </w:pPr>
      <w:r w:rsidRPr="001B48D1">
        <w:rPr>
          <w:i/>
          <w:sz w:val="18"/>
          <w:szCs w:val="18"/>
        </w:rPr>
        <w:t>jmenovat a odvolávat vedoucí</w:t>
      </w:r>
      <w:r w:rsidR="00F8118E" w:rsidRPr="001B48D1">
        <w:rPr>
          <w:i/>
          <w:sz w:val="18"/>
          <w:szCs w:val="18"/>
        </w:rPr>
        <w:t xml:space="preserve"> </w:t>
      </w:r>
      <w:r w:rsidR="00F8118E" w:rsidRPr="001B48D1">
        <w:rPr>
          <w:i/>
          <w:strike/>
          <w:sz w:val="18"/>
          <w:szCs w:val="18"/>
        </w:rPr>
        <w:t>pracovníky</w:t>
      </w:r>
      <w:r w:rsidRPr="001B48D1">
        <w:rPr>
          <w:i/>
          <w:sz w:val="18"/>
          <w:szCs w:val="18"/>
        </w:rPr>
        <w:t xml:space="preserve"> </w:t>
      </w:r>
      <w:r w:rsidRPr="001B48D1">
        <w:rPr>
          <w:b/>
          <w:i/>
          <w:sz w:val="18"/>
          <w:szCs w:val="18"/>
        </w:rPr>
        <w:t>zaměstnance</w:t>
      </w:r>
      <w:r w:rsidRPr="001B48D1">
        <w:rPr>
          <w:i/>
          <w:sz w:val="18"/>
          <w:szCs w:val="18"/>
        </w:rPr>
        <w:t xml:space="preserve"> společnosti v souladu</w:t>
      </w:r>
      <w:r w:rsidR="00F8118E" w:rsidRPr="001B48D1">
        <w:rPr>
          <w:i/>
          <w:sz w:val="18"/>
          <w:szCs w:val="18"/>
        </w:rPr>
        <w:t xml:space="preserve"> </w:t>
      </w:r>
      <w:r w:rsidRPr="001B48D1">
        <w:rPr>
          <w:b/>
          <w:i/>
          <w:sz w:val="18"/>
          <w:szCs w:val="18"/>
        </w:rPr>
        <w:t>s obecně závaznými právními předpisy</w:t>
      </w:r>
      <w:r w:rsidRPr="001B48D1">
        <w:rPr>
          <w:i/>
          <w:sz w:val="18"/>
          <w:szCs w:val="18"/>
        </w:rPr>
        <w:t xml:space="preserve"> </w:t>
      </w:r>
      <w:r w:rsidR="00F8118E" w:rsidRPr="001B48D1">
        <w:rPr>
          <w:i/>
          <w:strike/>
          <w:sz w:val="18"/>
          <w:szCs w:val="18"/>
        </w:rPr>
        <w:t>se zákoníkem práce, případně jmenovat</w:t>
      </w:r>
      <w:r w:rsidRPr="001B48D1">
        <w:rPr>
          <w:i/>
          <w:strike/>
          <w:sz w:val="18"/>
          <w:szCs w:val="18"/>
        </w:rPr>
        <w:t xml:space="preserve"> </w:t>
      </w:r>
      <w:r w:rsidR="00F8118E" w:rsidRPr="001B48D1">
        <w:rPr>
          <w:i/>
          <w:strike/>
          <w:sz w:val="18"/>
          <w:szCs w:val="18"/>
        </w:rPr>
        <w:t>a odvolávat prokuristy společnosti a vymezovat jejich postavení a působnost</w:t>
      </w:r>
      <w:r w:rsidR="00F8118E" w:rsidRPr="001B48D1">
        <w:rPr>
          <w:i/>
          <w:sz w:val="18"/>
          <w:szCs w:val="18"/>
        </w:rPr>
        <w:t>,</w:t>
      </w:r>
    </w:p>
    <w:p w14:paraId="4F92CA22" w14:textId="77777777" w:rsidR="009E76C8" w:rsidRPr="009E76C8" w:rsidRDefault="009E76C8" w:rsidP="009E76C8">
      <w:pPr>
        <w:numPr>
          <w:ilvl w:val="0"/>
          <w:numId w:val="12"/>
        </w:numPr>
        <w:ind w:left="993"/>
        <w:jc w:val="both"/>
        <w:rPr>
          <w:i/>
          <w:sz w:val="18"/>
          <w:szCs w:val="18"/>
        </w:rPr>
      </w:pPr>
      <w:r w:rsidRPr="009E76C8">
        <w:rPr>
          <w:i/>
          <w:sz w:val="18"/>
          <w:szCs w:val="18"/>
        </w:rPr>
        <w:t>udělovat a odvolávat prokuru,</w:t>
      </w:r>
    </w:p>
    <w:p w14:paraId="4D615816" w14:textId="77777777" w:rsidR="009E76C8" w:rsidRPr="009E76C8" w:rsidRDefault="009E76C8" w:rsidP="009E76C8">
      <w:pPr>
        <w:numPr>
          <w:ilvl w:val="0"/>
          <w:numId w:val="12"/>
        </w:numPr>
        <w:ind w:left="993"/>
        <w:jc w:val="both"/>
        <w:rPr>
          <w:i/>
          <w:sz w:val="18"/>
          <w:szCs w:val="18"/>
        </w:rPr>
      </w:pPr>
      <w:r w:rsidRPr="009E76C8">
        <w:rPr>
          <w:i/>
          <w:sz w:val="18"/>
          <w:szCs w:val="18"/>
        </w:rPr>
        <w:t>rozhodovat o zakládání jiných obchodních společností a jmenovat osoby, zastupující společnost při výkonu vlastnických práv v jiných společnostech,</w:t>
      </w:r>
    </w:p>
    <w:p w14:paraId="2A7D26C0" w14:textId="77777777" w:rsidR="009E76C8" w:rsidRPr="009E76C8" w:rsidRDefault="009E76C8" w:rsidP="009E76C8">
      <w:pPr>
        <w:numPr>
          <w:ilvl w:val="0"/>
          <w:numId w:val="12"/>
        </w:numPr>
        <w:ind w:left="993"/>
        <w:jc w:val="both"/>
        <w:rPr>
          <w:i/>
          <w:sz w:val="18"/>
          <w:szCs w:val="18"/>
        </w:rPr>
      </w:pPr>
      <w:r w:rsidRPr="009E76C8">
        <w:rPr>
          <w:i/>
          <w:sz w:val="18"/>
          <w:szCs w:val="18"/>
        </w:rPr>
        <w:t>schvalovat organizační řád, pracovní řád a podpisový řád,</w:t>
      </w:r>
    </w:p>
    <w:p w14:paraId="1E4456AA" w14:textId="77777777" w:rsidR="009E76C8" w:rsidRPr="009E76C8" w:rsidRDefault="009E76C8" w:rsidP="009E76C8">
      <w:pPr>
        <w:numPr>
          <w:ilvl w:val="0"/>
          <w:numId w:val="12"/>
        </w:numPr>
        <w:ind w:left="993"/>
        <w:jc w:val="both"/>
        <w:rPr>
          <w:i/>
          <w:sz w:val="18"/>
          <w:szCs w:val="18"/>
        </w:rPr>
      </w:pPr>
      <w:r w:rsidRPr="009E76C8">
        <w:rPr>
          <w:i/>
          <w:sz w:val="18"/>
          <w:szCs w:val="18"/>
        </w:rPr>
        <w:t xml:space="preserve">rozhodovat o zvýšení základního kapitálu za podmínek ust. § </w:t>
      </w:r>
      <w:smartTag w:uri="urn:schemas-microsoft-com:office:smarttags" w:element="metricconverter">
        <w:smartTagPr>
          <w:attr w:name="ProductID" w:val="511 a"/>
        </w:smartTagPr>
        <w:r w:rsidRPr="009E76C8">
          <w:rPr>
            <w:i/>
            <w:sz w:val="18"/>
            <w:szCs w:val="18"/>
          </w:rPr>
          <w:t>511 a</w:t>
        </w:r>
      </w:smartTag>
      <w:r w:rsidRPr="009E76C8">
        <w:rPr>
          <w:i/>
          <w:sz w:val="18"/>
          <w:szCs w:val="18"/>
        </w:rPr>
        <w:t xml:space="preserve"> násl. ZOK,</w:t>
      </w:r>
    </w:p>
    <w:p w14:paraId="3EBD731A" w14:textId="77777777" w:rsidR="009E76C8" w:rsidRPr="009E76C8" w:rsidRDefault="009E76C8" w:rsidP="009E76C8">
      <w:pPr>
        <w:numPr>
          <w:ilvl w:val="0"/>
          <w:numId w:val="12"/>
        </w:numPr>
        <w:ind w:left="993"/>
        <w:jc w:val="both"/>
        <w:rPr>
          <w:i/>
          <w:sz w:val="18"/>
          <w:szCs w:val="18"/>
        </w:rPr>
      </w:pPr>
      <w:r w:rsidRPr="009E76C8">
        <w:rPr>
          <w:i/>
          <w:sz w:val="18"/>
          <w:szCs w:val="18"/>
        </w:rPr>
        <w:t>připravovat a schvalovat volební řád a organizovat volby členů dozorčí rady volených zaměstnanci společnosti.</w:t>
      </w:r>
    </w:p>
    <w:p w14:paraId="488E0D8B" w14:textId="52E441D7" w:rsidR="001C4EB6" w:rsidRDefault="001C4EB6" w:rsidP="009E76C8">
      <w:pPr>
        <w:autoSpaceDE w:val="0"/>
        <w:autoSpaceDN w:val="0"/>
        <w:adjustRightInd w:val="0"/>
        <w:spacing w:line="0" w:lineRule="atLeast"/>
        <w:jc w:val="both"/>
        <w:rPr>
          <w:i/>
          <w:sz w:val="18"/>
          <w:szCs w:val="18"/>
        </w:rPr>
      </w:pPr>
    </w:p>
    <w:p w14:paraId="19BEC893" w14:textId="77777777" w:rsidR="009E76C8" w:rsidRDefault="009E76C8" w:rsidP="009E76C8">
      <w:pPr>
        <w:autoSpaceDE w:val="0"/>
        <w:autoSpaceDN w:val="0"/>
        <w:adjustRightInd w:val="0"/>
        <w:spacing w:line="0" w:lineRule="atLeast"/>
        <w:jc w:val="both"/>
        <w:rPr>
          <w:sz w:val="18"/>
          <w:szCs w:val="18"/>
        </w:rPr>
      </w:pPr>
    </w:p>
    <w:p w14:paraId="0CAA57FA" w14:textId="77777777" w:rsidR="009F0CE4" w:rsidRPr="00AA682B" w:rsidRDefault="00E273FB" w:rsidP="00CF5591">
      <w:pPr>
        <w:autoSpaceDE w:val="0"/>
        <w:autoSpaceDN w:val="0"/>
        <w:adjustRightInd w:val="0"/>
        <w:spacing w:line="0" w:lineRule="atLeast"/>
        <w:ind w:left="567" w:hanging="567"/>
        <w:jc w:val="both"/>
        <w:rPr>
          <w:sz w:val="18"/>
          <w:szCs w:val="18"/>
          <w:u w:val="single"/>
        </w:rPr>
      </w:pPr>
      <w:r w:rsidRPr="00730838">
        <w:rPr>
          <w:sz w:val="18"/>
          <w:szCs w:val="18"/>
        </w:rPr>
        <w:t>XIV.</w:t>
      </w:r>
      <w:r w:rsidRPr="00730838">
        <w:rPr>
          <w:sz w:val="18"/>
          <w:szCs w:val="18"/>
        </w:rPr>
        <w:tab/>
      </w:r>
      <w:r w:rsidR="001671A0" w:rsidRPr="00AA682B">
        <w:rPr>
          <w:sz w:val="18"/>
          <w:szCs w:val="18"/>
          <w:u w:val="single"/>
        </w:rPr>
        <w:t>Změna</w:t>
      </w:r>
      <w:r w:rsidR="00DC39A4" w:rsidRPr="00AA682B">
        <w:rPr>
          <w:sz w:val="18"/>
          <w:szCs w:val="18"/>
          <w:u w:val="single"/>
        </w:rPr>
        <w:t xml:space="preserve"> čl</w:t>
      </w:r>
      <w:r w:rsidR="001671A0" w:rsidRPr="00AA682B">
        <w:rPr>
          <w:sz w:val="18"/>
          <w:szCs w:val="18"/>
          <w:u w:val="single"/>
        </w:rPr>
        <w:t xml:space="preserve">ánku </w:t>
      </w:r>
      <w:r w:rsidR="00B0347D">
        <w:rPr>
          <w:sz w:val="18"/>
          <w:szCs w:val="18"/>
          <w:u w:val="single"/>
        </w:rPr>
        <w:t>20</w:t>
      </w:r>
      <w:r w:rsidR="00DC39A4" w:rsidRPr="00AA682B">
        <w:rPr>
          <w:sz w:val="18"/>
          <w:szCs w:val="18"/>
          <w:u w:val="single"/>
        </w:rPr>
        <w:t xml:space="preserve"> „Po</w:t>
      </w:r>
      <w:r w:rsidR="00B0347D">
        <w:rPr>
          <w:sz w:val="18"/>
          <w:szCs w:val="18"/>
          <w:u w:val="single"/>
        </w:rPr>
        <w:t>čet členů a funkční období představenstva</w:t>
      </w:r>
      <w:r w:rsidR="00DC39A4" w:rsidRPr="00AA682B">
        <w:rPr>
          <w:sz w:val="18"/>
          <w:szCs w:val="18"/>
          <w:u w:val="single"/>
        </w:rPr>
        <w:t>“</w:t>
      </w:r>
      <w:r w:rsidR="001671A0" w:rsidRPr="00AA682B">
        <w:rPr>
          <w:sz w:val="18"/>
          <w:szCs w:val="18"/>
          <w:u w:val="single"/>
        </w:rPr>
        <w:t xml:space="preserve">, odstavec </w:t>
      </w:r>
      <w:r w:rsidR="00B0347D">
        <w:rPr>
          <w:sz w:val="18"/>
          <w:szCs w:val="18"/>
          <w:u w:val="single"/>
        </w:rPr>
        <w:t>3</w:t>
      </w:r>
      <w:r w:rsidR="001671A0" w:rsidRPr="00AA682B">
        <w:rPr>
          <w:sz w:val="18"/>
          <w:szCs w:val="18"/>
          <w:u w:val="single"/>
        </w:rPr>
        <w:t>)</w:t>
      </w:r>
      <w:r w:rsidR="00B0347D">
        <w:rPr>
          <w:sz w:val="18"/>
          <w:szCs w:val="18"/>
          <w:u w:val="single"/>
        </w:rPr>
        <w:t xml:space="preserve"> a odstavec 7</w:t>
      </w:r>
      <w:r>
        <w:rPr>
          <w:sz w:val="18"/>
          <w:szCs w:val="18"/>
          <w:u w:val="single"/>
        </w:rPr>
        <w:t>)</w:t>
      </w:r>
    </w:p>
    <w:p w14:paraId="460236B6" w14:textId="511171C9" w:rsidR="00C95729" w:rsidRDefault="00C95729" w:rsidP="00104F4F">
      <w:pPr>
        <w:ind w:left="567"/>
        <w:jc w:val="both"/>
        <w:rPr>
          <w:sz w:val="18"/>
          <w:szCs w:val="18"/>
        </w:rPr>
      </w:pPr>
      <w:r>
        <w:rPr>
          <w:sz w:val="18"/>
          <w:szCs w:val="18"/>
        </w:rPr>
        <w:t>V</w:t>
      </w:r>
      <w:r w:rsidR="00B0347D" w:rsidRPr="00C95729">
        <w:rPr>
          <w:sz w:val="18"/>
          <w:szCs w:val="18"/>
        </w:rPr>
        <w:t xml:space="preserve"> návaznosti na změnu ust. § 58 </w:t>
      </w:r>
      <w:r w:rsidR="00E273FB">
        <w:rPr>
          <w:sz w:val="18"/>
          <w:szCs w:val="18"/>
        </w:rPr>
        <w:t>ZOK</w:t>
      </w:r>
      <w:r>
        <w:rPr>
          <w:sz w:val="18"/>
          <w:szCs w:val="18"/>
        </w:rPr>
        <w:t xml:space="preserve"> je navrhována úprava odstavce 3</w:t>
      </w:r>
      <w:r w:rsidR="00E273FB">
        <w:rPr>
          <w:sz w:val="18"/>
          <w:szCs w:val="18"/>
        </w:rPr>
        <w:t xml:space="preserve">) a odst. 7) dle zákonného znění. </w:t>
      </w:r>
    </w:p>
    <w:p w14:paraId="25470E41" w14:textId="77777777" w:rsidR="001B48D1" w:rsidRDefault="001B48D1" w:rsidP="00104F4F">
      <w:pPr>
        <w:ind w:left="567"/>
        <w:jc w:val="both"/>
        <w:rPr>
          <w:sz w:val="18"/>
          <w:szCs w:val="18"/>
        </w:rPr>
      </w:pPr>
    </w:p>
    <w:p w14:paraId="5DF9CF43" w14:textId="77777777" w:rsidR="00B0347D" w:rsidRPr="00C95729" w:rsidRDefault="00B0347D" w:rsidP="00C95729">
      <w:pPr>
        <w:spacing w:line="0" w:lineRule="atLeast"/>
        <w:ind w:left="567"/>
        <w:jc w:val="both"/>
        <w:rPr>
          <w:i/>
          <w:sz w:val="18"/>
          <w:szCs w:val="18"/>
        </w:rPr>
      </w:pPr>
      <w:r w:rsidRPr="00AA682B">
        <w:rPr>
          <w:i/>
          <w:sz w:val="18"/>
          <w:szCs w:val="18"/>
        </w:rPr>
        <w:t xml:space="preserve">Navrhovaný text </w:t>
      </w:r>
      <w:r>
        <w:rPr>
          <w:i/>
          <w:sz w:val="18"/>
          <w:szCs w:val="18"/>
        </w:rPr>
        <w:t>odstavce 3) a odstavce 7</w:t>
      </w:r>
      <w:r w:rsidRPr="00AA682B">
        <w:rPr>
          <w:i/>
          <w:sz w:val="18"/>
          <w:szCs w:val="18"/>
        </w:rPr>
        <w:t>):</w:t>
      </w:r>
    </w:p>
    <w:p w14:paraId="539133CD" w14:textId="7649C2C2" w:rsidR="00B0347D" w:rsidRPr="00F8118E" w:rsidRDefault="006C0C26" w:rsidP="00104F4F">
      <w:pPr>
        <w:tabs>
          <w:tab w:val="left" w:pos="851"/>
        </w:tabs>
        <w:ind w:left="567"/>
        <w:jc w:val="both"/>
        <w:rPr>
          <w:i/>
          <w:sz w:val="18"/>
          <w:szCs w:val="18"/>
        </w:rPr>
      </w:pPr>
      <w:r>
        <w:rPr>
          <w:i/>
          <w:sz w:val="18"/>
          <w:szCs w:val="18"/>
        </w:rPr>
        <w:t xml:space="preserve">3) </w:t>
      </w:r>
      <w:r w:rsidR="00B0347D" w:rsidRPr="009E76C8">
        <w:rPr>
          <w:i/>
          <w:sz w:val="18"/>
          <w:szCs w:val="18"/>
        </w:rPr>
        <w:t xml:space="preserve">Funkční období člena představenstva je </w:t>
      </w:r>
      <w:r w:rsidR="00B0347D" w:rsidRPr="00F8118E">
        <w:rPr>
          <w:i/>
          <w:sz w:val="18"/>
          <w:szCs w:val="18"/>
        </w:rPr>
        <w:t>čtyřleté.</w:t>
      </w:r>
      <w:r w:rsidR="00F8118E" w:rsidRPr="00F8118E">
        <w:rPr>
          <w:sz w:val="18"/>
          <w:szCs w:val="18"/>
        </w:rPr>
        <w:t xml:space="preserve"> </w:t>
      </w:r>
      <w:r w:rsidR="00F8118E" w:rsidRPr="00F8118E">
        <w:rPr>
          <w:i/>
          <w:strike/>
          <w:sz w:val="18"/>
          <w:szCs w:val="18"/>
        </w:rPr>
        <w:t>Funkce člena představenstva zaniká volbou nového člena představenstva, nejpozději pak uplynutím tří měsíců po skončení jeho funkčního období.</w:t>
      </w:r>
      <w:r w:rsidR="00F8118E" w:rsidRPr="00F8118E">
        <w:rPr>
          <w:sz w:val="18"/>
          <w:szCs w:val="18"/>
        </w:rPr>
        <w:t xml:space="preserve"> </w:t>
      </w:r>
      <w:r w:rsidR="00B0347D" w:rsidRPr="00F8118E">
        <w:rPr>
          <w:i/>
          <w:sz w:val="18"/>
          <w:szCs w:val="18"/>
        </w:rPr>
        <w:t xml:space="preserve"> Opětovná volba člena představenstva je možná.</w:t>
      </w:r>
    </w:p>
    <w:p w14:paraId="2AD2CC99" w14:textId="6DBCA1CC" w:rsidR="00F8118E" w:rsidRPr="00F8118E" w:rsidRDefault="00B0347D" w:rsidP="00F8118E">
      <w:pPr>
        <w:pStyle w:val="Odstavecseseznamem"/>
        <w:tabs>
          <w:tab w:val="left" w:pos="851"/>
        </w:tabs>
        <w:ind w:left="567"/>
        <w:jc w:val="both"/>
        <w:rPr>
          <w:b/>
          <w:i/>
          <w:sz w:val="18"/>
          <w:szCs w:val="18"/>
        </w:rPr>
      </w:pPr>
      <w:r w:rsidRPr="00C95729">
        <w:rPr>
          <w:i/>
          <w:sz w:val="18"/>
          <w:szCs w:val="18"/>
        </w:rPr>
        <w:t xml:space="preserve">7) Člen představenstva může z této funkce odstoupit písemným prohlášením doručeným </w:t>
      </w:r>
      <w:r w:rsidRPr="003865DC">
        <w:rPr>
          <w:b/>
          <w:i/>
          <w:sz w:val="18"/>
          <w:szCs w:val="18"/>
        </w:rPr>
        <w:t>společnosti.</w:t>
      </w:r>
      <w:r w:rsidRPr="00C95729">
        <w:rPr>
          <w:b/>
          <w:i/>
          <w:sz w:val="18"/>
          <w:szCs w:val="18"/>
        </w:rPr>
        <w:t xml:space="preserve"> Výkon funkce v takovém případě končí dnem, kdy odstoupení projednalo nebo mělo projednat představenstvo společnosti. Představenstvo je povinno projednat odstoupení bez zbytečného dokladu, nejpozději však na nejbližším zasedání poté, co bylo odstoupení společnosti doručeno. Jestliže odstupující člen oznámí své odstoupení na zasedání představenstva, končí výkon funkce uplynutím dvou měsíců po takovém oznámení, neschválí-li představenstvo na jeho žádost jiný okamžik zániku funkce</w:t>
      </w:r>
      <w:r w:rsidR="003865DC">
        <w:rPr>
          <w:b/>
          <w:i/>
          <w:sz w:val="18"/>
          <w:szCs w:val="18"/>
        </w:rPr>
        <w:t>.</w:t>
      </w:r>
      <w:r w:rsidR="00F8118E">
        <w:rPr>
          <w:b/>
          <w:i/>
          <w:sz w:val="18"/>
          <w:szCs w:val="18"/>
        </w:rPr>
        <w:t xml:space="preserve"> </w:t>
      </w:r>
      <w:r w:rsidR="00F8118E" w:rsidRPr="00F8118E">
        <w:rPr>
          <w:i/>
          <w:strike/>
          <w:sz w:val="18"/>
          <w:szCs w:val="18"/>
        </w:rPr>
        <w:t>představenstvu, v takovém případě končí výkon jeho funkce dnem nejbližšího jednání představenstva, nebo odstoupení oznámí na jednání představenstva, v takovém případě výkon funkce pak končí uplynutím dvou měsíců, pokud představenstvo neschválí na žádost odstupujícího jiný okamžik.</w:t>
      </w:r>
      <w:r w:rsidR="00F8118E">
        <w:rPr>
          <w:sz w:val="24"/>
          <w:szCs w:val="24"/>
        </w:rPr>
        <w:t xml:space="preserve"> </w:t>
      </w:r>
    </w:p>
    <w:p w14:paraId="4F40B839" w14:textId="56EDEAAA" w:rsidR="001B4A77" w:rsidRDefault="001B4A77" w:rsidP="00042233">
      <w:pPr>
        <w:autoSpaceDE w:val="0"/>
        <w:autoSpaceDN w:val="0"/>
        <w:adjustRightInd w:val="0"/>
        <w:spacing w:line="0" w:lineRule="atLeast"/>
        <w:jc w:val="both"/>
        <w:rPr>
          <w:i/>
          <w:sz w:val="18"/>
          <w:szCs w:val="18"/>
        </w:rPr>
      </w:pPr>
    </w:p>
    <w:p w14:paraId="00505381" w14:textId="77777777" w:rsidR="00730838" w:rsidRPr="00AA682B" w:rsidRDefault="00730838" w:rsidP="00042233">
      <w:pPr>
        <w:autoSpaceDE w:val="0"/>
        <w:autoSpaceDN w:val="0"/>
        <w:adjustRightInd w:val="0"/>
        <w:spacing w:line="0" w:lineRule="atLeast"/>
        <w:jc w:val="both"/>
        <w:rPr>
          <w:i/>
          <w:sz w:val="18"/>
          <w:szCs w:val="18"/>
        </w:rPr>
      </w:pPr>
    </w:p>
    <w:p w14:paraId="00E84CF6" w14:textId="5E83DB7F" w:rsidR="006C0C26" w:rsidRDefault="001B4A77" w:rsidP="00CF5591">
      <w:pPr>
        <w:spacing w:line="0" w:lineRule="atLeast"/>
        <w:ind w:left="567" w:hanging="567"/>
        <w:jc w:val="both"/>
        <w:rPr>
          <w:sz w:val="18"/>
          <w:szCs w:val="18"/>
        </w:rPr>
      </w:pPr>
      <w:r w:rsidRPr="00AA682B">
        <w:rPr>
          <w:sz w:val="18"/>
          <w:szCs w:val="18"/>
        </w:rPr>
        <w:t>X</w:t>
      </w:r>
      <w:r w:rsidR="006C0C26">
        <w:rPr>
          <w:sz w:val="18"/>
          <w:szCs w:val="18"/>
        </w:rPr>
        <w:t>V</w:t>
      </w:r>
      <w:r w:rsidRPr="00AA682B">
        <w:rPr>
          <w:sz w:val="18"/>
          <w:szCs w:val="18"/>
        </w:rPr>
        <w:t>.</w:t>
      </w:r>
      <w:r w:rsidRPr="00AA682B">
        <w:rPr>
          <w:sz w:val="18"/>
          <w:szCs w:val="18"/>
        </w:rPr>
        <w:tab/>
      </w:r>
      <w:r w:rsidR="006C0C26">
        <w:rPr>
          <w:sz w:val="18"/>
          <w:szCs w:val="18"/>
        </w:rPr>
        <w:t>Změna článku 24 „Postavení a působnost dozorčí rady“, odst. 3)</w:t>
      </w:r>
    </w:p>
    <w:p w14:paraId="6ADD1C35" w14:textId="0388922C" w:rsidR="006C0C26" w:rsidRDefault="006C0C26" w:rsidP="00CF5591">
      <w:pPr>
        <w:spacing w:line="0" w:lineRule="atLeast"/>
        <w:ind w:left="567" w:hanging="567"/>
        <w:jc w:val="both"/>
        <w:rPr>
          <w:sz w:val="18"/>
          <w:szCs w:val="18"/>
        </w:rPr>
      </w:pPr>
      <w:r>
        <w:rPr>
          <w:sz w:val="18"/>
          <w:szCs w:val="18"/>
        </w:rPr>
        <w:tab/>
        <w:t>Navrhuje se jen formální úprava textu dle zákonné úpravy v písm. d), e) odst. 3)</w:t>
      </w:r>
    </w:p>
    <w:p w14:paraId="295C5F34" w14:textId="77777777" w:rsidR="00D51E8C" w:rsidRDefault="00D51E8C" w:rsidP="00CF5591">
      <w:pPr>
        <w:spacing w:line="0" w:lineRule="atLeast"/>
        <w:ind w:left="567" w:hanging="567"/>
        <w:jc w:val="both"/>
        <w:rPr>
          <w:sz w:val="18"/>
          <w:szCs w:val="18"/>
        </w:rPr>
      </w:pPr>
    </w:p>
    <w:p w14:paraId="3F9008DA" w14:textId="77777777" w:rsidR="006C0C26" w:rsidRDefault="006C0C26" w:rsidP="00CF5591">
      <w:pPr>
        <w:spacing w:line="0" w:lineRule="atLeast"/>
        <w:ind w:left="567" w:hanging="567"/>
        <w:jc w:val="both"/>
        <w:rPr>
          <w:sz w:val="18"/>
          <w:szCs w:val="18"/>
        </w:rPr>
      </w:pPr>
      <w:r>
        <w:rPr>
          <w:sz w:val="18"/>
          <w:szCs w:val="18"/>
        </w:rPr>
        <w:tab/>
      </w:r>
      <w:r w:rsidRPr="00BD6FF0">
        <w:rPr>
          <w:i/>
          <w:sz w:val="18"/>
          <w:szCs w:val="18"/>
        </w:rPr>
        <w:t>Navrhovaný text:</w:t>
      </w:r>
    </w:p>
    <w:p w14:paraId="7F6679B7" w14:textId="77777777" w:rsidR="00D51E8C" w:rsidRPr="00D51E8C" w:rsidRDefault="00D51E8C" w:rsidP="00D51E8C">
      <w:pPr>
        <w:numPr>
          <w:ilvl w:val="0"/>
          <w:numId w:val="32"/>
        </w:numPr>
        <w:tabs>
          <w:tab w:val="clear" w:pos="360"/>
          <w:tab w:val="num" w:pos="709"/>
          <w:tab w:val="left" w:pos="993"/>
        </w:tabs>
        <w:ind w:left="567" w:firstLine="66"/>
        <w:jc w:val="both"/>
        <w:rPr>
          <w:i/>
          <w:sz w:val="18"/>
          <w:szCs w:val="18"/>
        </w:rPr>
      </w:pPr>
      <w:r w:rsidRPr="00D51E8C">
        <w:rPr>
          <w:i/>
          <w:sz w:val="18"/>
          <w:szCs w:val="18"/>
        </w:rPr>
        <w:lastRenderedPageBreak/>
        <w:t>Dozorčí radě přísluší zejména:</w:t>
      </w:r>
    </w:p>
    <w:p w14:paraId="1958643C" w14:textId="7AB5B108" w:rsidR="00D51E8C" w:rsidRDefault="00D51E8C" w:rsidP="00D51E8C">
      <w:pPr>
        <w:tabs>
          <w:tab w:val="num" w:pos="709"/>
          <w:tab w:val="left" w:pos="993"/>
        </w:tabs>
        <w:ind w:left="633"/>
        <w:jc w:val="both"/>
        <w:rPr>
          <w:i/>
          <w:sz w:val="18"/>
          <w:szCs w:val="18"/>
        </w:rPr>
      </w:pPr>
      <w:r>
        <w:rPr>
          <w:i/>
          <w:sz w:val="18"/>
          <w:szCs w:val="18"/>
        </w:rPr>
        <w:t xml:space="preserve">a) </w:t>
      </w:r>
      <w:r w:rsidRPr="00D51E8C">
        <w:rPr>
          <w:i/>
          <w:sz w:val="18"/>
          <w:szCs w:val="18"/>
        </w:rPr>
        <w:t>volit a odvolávat členy představenstva a schvalovat jejich odměny nebo pravidla pro jejich odměňování a schvalovat smlouvy o výkonu funkce členů představenstva,</w:t>
      </w:r>
    </w:p>
    <w:p w14:paraId="6F0A03EC" w14:textId="23CC502A" w:rsidR="00D51E8C" w:rsidRDefault="00D51E8C" w:rsidP="00D51E8C">
      <w:pPr>
        <w:tabs>
          <w:tab w:val="num" w:pos="709"/>
          <w:tab w:val="left" w:pos="993"/>
        </w:tabs>
        <w:ind w:left="633"/>
        <w:jc w:val="both"/>
        <w:rPr>
          <w:i/>
          <w:sz w:val="18"/>
          <w:szCs w:val="18"/>
        </w:rPr>
      </w:pPr>
      <w:r>
        <w:rPr>
          <w:i/>
          <w:sz w:val="18"/>
          <w:szCs w:val="18"/>
        </w:rPr>
        <w:t xml:space="preserve">b) </w:t>
      </w:r>
      <w:r w:rsidRPr="00D51E8C">
        <w:rPr>
          <w:i/>
          <w:sz w:val="18"/>
          <w:szCs w:val="18"/>
        </w:rPr>
        <w:t>kontrolovat, zda podnikatelská činnost společnosti se uskutečňuje v souladu s předpisy, stanovami společnosti a rozhodnutími vydanými v působnosti valné hromady,</w:t>
      </w:r>
    </w:p>
    <w:p w14:paraId="6E45626D" w14:textId="76A8A9C9" w:rsidR="00D51E8C" w:rsidRDefault="00D51E8C" w:rsidP="00D51E8C">
      <w:pPr>
        <w:tabs>
          <w:tab w:val="num" w:pos="709"/>
          <w:tab w:val="left" w:pos="993"/>
        </w:tabs>
        <w:ind w:left="633"/>
        <w:jc w:val="both"/>
        <w:rPr>
          <w:i/>
          <w:sz w:val="18"/>
          <w:szCs w:val="18"/>
        </w:rPr>
      </w:pPr>
      <w:r>
        <w:rPr>
          <w:i/>
          <w:sz w:val="18"/>
          <w:szCs w:val="18"/>
        </w:rPr>
        <w:t xml:space="preserve">c) </w:t>
      </w:r>
      <w:r w:rsidRPr="00D51E8C">
        <w:rPr>
          <w:i/>
          <w:sz w:val="18"/>
          <w:szCs w:val="18"/>
        </w:rPr>
        <w:t>kontrolovat, zda účetní zápisy jsou řádně vedeny v souladu se skutečností,</w:t>
      </w:r>
    </w:p>
    <w:p w14:paraId="76DDECCD" w14:textId="6B8DC59B" w:rsidR="00D51E8C" w:rsidRDefault="00D51E8C" w:rsidP="00D51E8C">
      <w:pPr>
        <w:tabs>
          <w:tab w:val="num" w:pos="709"/>
          <w:tab w:val="left" w:pos="993"/>
        </w:tabs>
        <w:ind w:left="633"/>
        <w:jc w:val="both"/>
        <w:rPr>
          <w:i/>
          <w:sz w:val="18"/>
          <w:szCs w:val="18"/>
        </w:rPr>
      </w:pPr>
      <w:r>
        <w:rPr>
          <w:i/>
          <w:sz w:val="18"/>
          <w:szCs w:val="18"/>
        </w:rPr>
        <w:t xml:space="preserve">d) </w:t>
      </w:r>
      <w:r w:rsidRPr="00D51E8C">
        <w:rPr>
          <w:i/>
          <w:sz w:val="18"/>
          <w:szCs w:val="18"/>
        </w:rPr>
        <w:t xml:space="preserve">přezkoumávat řádnou, mimořádnou, konsolidovanou a mezitímní účetní závěrku a návrh na rozdělení zisku nebo </w:t>
      </w:r>
      <w:r w:rsidRPr="005054E4">
        <w:rPr>
          <w:b/>
          <w:i/>
          <w:sz w:val="18"/>
          <w:szCs w:val="18"/>
        </w:rPr>
        <w:t>jiných vlastních zdrojů nebo</w:t>
      </w:r>
      <w:r w:rsidRPr="00D51E8C">
        <w:rPr>
          <w:i/>
          <w:sz w:val="18"/>
          <w:szCs w:val="18"/>
        </w:rPr>
        <w:t xml:space="preserve"> úhradu ztráty a předkládat své vyjádření valné hromadě,</w:t>
      </w:r>
    </w:p>
    <w:p w14:paraId="3AD26265" w14:textId="75DA2E22" w:rsidR="00D51E8C" w:rsidRDefault="00D51E8C" w:rsidP="00D51E8C">
      <w:pPr>
        <w:tabs>
          <w:tab w:val="num" w:pos="709"/>
          <w:tab w:val="left" w:pos="993"/>
        </w:tabs>
        <w:ind w:left="633"/>
        <w:jc w:val="both"/>
        <w:rPr>
          <w:i/>
          <w:sz w:val="18"/>
          <w:szCs w:val="18"/>
        </w:rPr>
      </w:pPr>
      <w:r>
        <w:rPr>
          <w:i/>
          <w:sz w:val="18"/>
          <w:szCs w:val="18"/>
        </w:rPr>
        <w:t xml:space="preserve">e) </w:t>
      </w:r>
      <w:r w:rsidRPr="00D51E8C">
        <w:rPr>
          <w:i/>
          <w:sz w:val="18"/>
          <w:szCs w:val="18"/>
        </w:rPr>
        <w:t xml:space="preserve">přezkoumávat výkon působnosti představenstva </w:t>
      </w:r>
      <w:r w:rsidRPr="005054E4">
        <w:rPr>
          <w:b/>
          <w:i/>
          <w:sz w:val="18"/>
          <w:szCs w:val="18"/>
        </w:rPr>
        <w:t>na základě žádosti kvalifikovaného akcionáře</w:t>
      </w:r>
      <w:r w:rsidRPr="00D51E8C">
        <w:rPr>
          <w:i/>
          <w:sz w:val="18"/>
          <w:szCs w:val="18"/>
        </w:rPr>
        <w:t xml:space="preserve"> podle § 370 ZOK,</w:t>
      </w:r>
    </w:p>
    <w:p w14:paraId="34158227" w14:textId="6585E8CE" w:rsidR="00D51E8C" w:rsidRDefault="00D51E8C" w:rsidP="00D51E8C">
      <w:pPr>
        <w:tabs>
          <w:tab w:val="num" w:pos="709"/>
          <w:tab w:val="left" w:pos="993"/>
        </w:tabs>
        <w:ind w:left="633"/>
        <w:jc w:val="both"/>
        <w:rPr>
          <w:i/>
          <w:sz w:val="18"/>
          <w:szCs w:val="18"/>
        </w:rPr>
      </w:pPr>
      <w:r>
        <w:rPr>
          <w:i/>
          <w:sz w:val="18"/>
          <w:szCs w:val="18"/>
        </w:rPr>
        <w:t xml:space="preserve">f) </w:t>
      </w:r>
      <w:r w:rsidRPr="00D51E8C">
        <w:rPr>
          <w:i/>
          <w:sz w:val="18"/>
          <w:szCs w:val="18"/>
        </w:rPr>
        <w:t>svolat valnou hromadu, vyžadují-li si to zájmy společnosti, nebo v případě, kdy společnost nemá zvolené představenstvo nebo zvolené představenstvo dlouhodobě neplní své povinnosti, a navrhovat na valné hromadě potřebná opatření,</w:t>
      </w:r>
    </w:p>
    <w:p w14:paraId="382ED441" w14:textId="72972E96" w:rsidR="00D51E8C" w:rsidRDefault="00D51E8C" w:rsidP="00D51E8C">
      <w:pPr>
        <w:tabs>
          <w:tab w:val="num" w:pos="709"/>
          <w:tab w:val="left" w:pos="993"/>
        </w:tabs>
        <w:ind w:left="633"/>
        <w:jc w:val="both"/>
        <w:rPr>
          <w:i/>
          <w:sz w:val="18"/>
          <w:szCs w:val="18"/>
        </w:rPr>
      </w:pPr>
      <w:r>
        <w:rPr>
          <w:i/>
          <w:sz w:val="18"/>
          <w:szCs w:val="18"/>
        </w:rPr>
        <w:t xml:space="preserve">g) </w:t>
      </w:r>
      <w:r w:rsidRPr="00D51E8C">
        <w:rPr>
          <w:i/>
          <w:sz w:val="18"/>
          <w:szCs w:val="18"/>
        </w:rPr>
        <w:t>předkládat valné hromadě svá vyjádření,</w:t>
      </w:r>
    </w:p>
    <w:p w14:paraId="7791A364" w14:textId="12089F8A" w:rsidR="00D51E8C" w:rsidRDefault="00D51E8C" w:rsidP="00D51E8C">
      <w:pPr>
        <w:tabs>
          <w:tab w:val="num" w:pos="709"/>
          <w:tab w:val="left" w:pos="993"/>
        </w:tabs>
        <w:ind w:left="633"/>
        <w:jc w:val="both"/>
        <w:rPr>
          <w:i/>
          <w:sz w:val="18"/>
          <w:szCs w:val="18"/>
        </w:rPr>
      </w:pPr>
      <w:r>
        <w:rPr>
          <w:i/>
          <w:sz w:val="18"/>
          <w:szCs w:val="18"/>
        </w:rPr>
        <w:t xml:space="preserve">h) </w:t>
      </w:r>
      <w:r w:rsidRPr="00D51E8C">
        <w:rPr>
          <w:i/>
          <w:sz w:val="18"/>
          <w:szCs w:val="18"/>
        </w:rPr>
        <w:t>předkládat valné hromadě návrhy na odměňování členů dozorčí rady,</w:t>
      </w:r>
    </w:p>
    <w:p w14:paraId="2936351B" w14:textId="35E1008A" w:rsidR="00D51E8C" w:rsidRDefault="00D51E8C" w:rsidP="00D51E8C">
      <w:pPr>
        <w:tabs>
          <w:tab w:val="num" w:pos="709"/>
          <w:tab w:val="left" w:pos="993"/>
        </w:tabs>
        <w:ind w:left="633"/>
        <w:jc w:val="both"/>
        <w:rPr>
          <w:i/>
          <w:sz w:val="18"/>
          <w:szCs w:val="18"/>
        </w:rPr>
      </w:pPr>
      <w:r>
        <w:rPr>
          <w:i/>
          <w:sz w:val="18"/>
          <w:szCs w:val="18"/>
        </w:rPr>
        <w:t xml:space="preserve">i) </w:t>
      </w:r>
      <w:r w:rsidRPr="00D51E8C">
        <w:rPr>
          <w:i/>
          <w:sz w:val="18"/>
          <w:szCs w:val="18"/>
        </w:rPr>
        <w:t>ve smyslu § 56 odst. 2 ZOK zakázat představenstvu, popř. jiným osobám, určité jednání za společnost,</w:t>
      </w:r>
    </w:p>
    <w:p w14:paraId="1FA0175D" w14:textId="099E4F5C" w:rsidR="00D51E8C" w:rsidRDefault="00D51E8C" w:rsidP="00D51E8C">
      <w:pPr>
        <w:tabs>
          <w:tab w:val="num" w:pos="709"/>
          <w:tab w:val="left" w:pos="993"/>
        </w:tabs>
        <w:ind w:left="633"/>
        <w:jc w:val="both"/>
        <w:rPr>
          <w:i/>
          <w:sz w:val="18"/>
          <w:szCs w:val="18"/>
        </w:rPr>
      </w:pPr>
      <w:r>
        <w:rPr>
          <w:i/>
          <w:sz w:val="18"/>
          <w:szCs w:val="18"/>
        </w:rPr>
        <w:t xml:space="preserve">j) </w:t>
      </w:r>
      <w:r w:rsidRPr="00D51E8C">
        <w:rPr>
          <w:i/>
          <w:sz w:val="18"/>
          <w:szCs w:val="18"/>
        </w:rPr>
        <w:t>uplatnit právo na náhradu škody vůči členovi představenstva,</w:t>
      </w:r>
    </w:p>
    <w:p w14:paraId="5BAD1A5C" w14:textId="6FF52EB4" w:rsidR="00D51E8C" w:rsidRDefault="00D51E8C" w:rsidP="00D51E8C">
      <w:pPr>
        <w:tabs>
          <w:tab w:val="num" w:pos="709"/>
          <w:tab w:val="left" w:pos="993"/>
        </w:tabs>
        <w:ind w:left="633"/>
        <w:jc w:val="both"/>
        <w:rPr>
          <w:i/>
          <w:sz w:val="18"/>
          <w:szCs w:val="18"/>
        </w:rPr>
      </w:pPr>
      <w:r>
        <w:rPr>
          <w:i/>
          <w:sz w:val="18"/>
          <w:szCs w:val="18"/>
        </w:rPr>
        <w:t xml:space="preserve">k) </w:t>
      </w:r>
      <w:r w:rsidRPr="00D51E8C">
        <w:rPr>
          <w:i/>
          <w:sz w:val="18"/>
          <w:szCs w:val="18"/>
        </w:rPr>
        <w:t>schvalovat závazný rozpočet pro příslušný kalendářní rok,</w:t>
      </w:r>
    </w:p>
    <w:p w14:paraId="1AD91184" w14:textId="3E18879A" w:rsidR="00D51E8C" w:rsidRDefault="00D51E8C" w:rsidP="00D51E8C">
      <w:pPr>
        <w:tabs>
          <w:tab w:val="num" w:pos="709"/>
          <w:tab w:val="left" w:pos="993"/>
        </w:tabs>
        <w:ind w:left="633"/>
        <w:jc w:val="both"/>
        <w:rPr>
          <w:i/>
          <w:sz w:val="18"/>
          <w:szCs w:val="18"/>
        </w:rPr>
      </w:pPr>
      <w:r>
        <w:rPr>
          <w:i/>
          <w:sz w:val="18"/>
          <w:szCs w:val="18"/>
        </w:rPr>
        <w:t xml:space="preserve">l) </w:t>
      </w:r>
      <w:r w:rsidRPr="00D51E8C">
        <w:rPr>
          <w:i/>
          <w:sz w:val="18"/>
          <w:szCs w:val="18"/>
        </w:rPr>
        <w:t>schvalovat investiční plán společnosti,</w:t>
      </w:r>
    </w:p>
    <w:p w14:paraId="1481C37B" w14:textId="3EF5746D" w:rsidR="00D51E8C" w:rsidRDefault="00D51E8C" w:rsidP="00D51E8C">
      <w:pPr>
        <w:tabs>
          <w:tab w:val="num" w:pos="709"/>
          <w:tab w:val="left" w:pos="993"/>
        </w:tabs>
        <w:ind w:left="633"/>
        <w:jc w:val="both"/>
        <w:rPr>
          <w:i/>
          <w:sz w:val="18"/>
          <w:szCs w:val="18"/>
        </w:rPr>
      </w:pPr>
      <w:r>
        <w:rPr>
          <w:i/>
          <w:sz w:val="18"/>
          <w:szCs w:val="18"/>
        </w:rPr>
        <w:t xml:space="preserve">m) </w:t>
      </w:r>
      <w:r w:rsidRPr="00D51E8C">
        <w:rPr>
          <w:i/>
          <w:sz w:val="18"/>
          <w:szCs w:val="18"/>
        </w:rPr>
        <w:t>kontrolovat realizaci závazného rozpočtu na daný rok a investičního plánu společnosti,</w:t>
      </w:r>
    </w:p>
    <w:p w14:paraId="513506F2" w14:textId="4FA50346" w:rsidR="00D51E8C" w:rsidRPr="00D51E8C" w:rsidRDefault="00D51E8C" w:rsidP="00D51E8C">
      <w:pPr>
        <w:tabs>
          <w:tab w:val="num" w:pos="709"/>
          <w:tab w:val="left" w:pos="993"/>
        </w:tabs>
        <w:ind w:left="633"/>
        <w:jc w:val="both"/>
        <w:rPr>
          <w:i/>
          <w:sz w:val="18"/>
          <w:szCs w:val="18"/>
        </w:rPr>
      </w:pPr>
      <w:r>
        <w:rPr>
          <w:i/>
          <w:sz w:val="18"/>
          <w:szCs w:val="18"/>
        </w:rPr>
        <w:t xml:space="preserve">n) </w:t>
      </w:r>
      <w:r w:rsidRPr="00D51E8C">
        <w:rPr>
          <w:i/>
          <w:sz w:val="18"/>
          <w:szCs w:val="18"/>
        </w:rPr>
        <w:t>přezkoumávat, projednávat nebo schvalovat další skutečnosti, pokud jí to ukládají právní předpisy nebo stanovy společnosti.</w:t>
      </w:r>
    </w:p>
    <w:p w14:paraId="13B07248" w14:textId="77777777" w:rsidR="006C0C26" w:rsidRDefault="006C0C26" w:rsidP="00CF5591">
      <w:pPr>
        <w:spacing w:line="0" w:lineRule="atLeast"/>
        <w:ind w:left="567" w:hanging="567"/>
        <w:jc w:val="both"/>
        <w:rPr>
          <w:sz w:val="18"/>
          <w:szCs w:val="18"/>
        </w:rPr>
      </w:pPr>
    </w:p>
    <w:p w14:paraId="731CFAE3" w14:textId="77777777" w:rsidR="006C0C26" w:rsidRDefault="006C0C26" w:rsidP="00CF5591">
      <w:pPr>
        <w:spacing w:line="0" w:lineRule="atLeast"/>
        <w:ind w:left="567" w:hanging="567"/>
        <w:jc w:val="both"/>
        <w:rPr>
          <w:sz w:val="18"/>
          <w:szCs w:val="18"/>
        </w:rPr>
      </w:pPr>
    </w:p>
    <w:p w14:paraId="39D1C24A" w14:textId="77777777" w:rsidR="001105A7" w:rsidRPr="00AA682B" w:rsidRDefault="006C0C26" w:rsidP="00CF5591">
      <w:pPr>
        <w:spacing w:line="0" w:lineRule="atLeast"/>
        <w:ind w:left="567" w:hanging="567"/>
        <w:jc w:val="both"/>
        <w:rPr>
          <w:i/>
          <w:sz w:val="18"/>
          <w:szCs w:val="18"/>
          <w:u w:val="single"/>
        </w:rPr>
      </w:pPr>
      <w:r w:rsidRPr="00104F4F">
        <w:rPr>
          <w:sz w:val="18"/>
          <w:szCs w:val="18"/>
        </w:rPr>
        <w:t>XVI.</w:t>
      </w:r>
      <w:r w:rsidRPr="00104F4F">
        <w:rPr>
          <w:sz w:val="18"/>
          <w:szCs w:val="18"/>
        </w:rPr>
        <w:tab/>
      </w:r>
      <w:r w:rsidR="001105A7" w:rsidRPr="00AA682B">
        <w:rPr>
          <w:sz w:val="18"/>
          <w:szCs w:val="18"/>
          <w:u w:val="single"/>
        </w:rPr>
        <w:t xml:space="preserve">Změna článku </w:t>
      </w:r>
      <w:r w:rsidR="00D53282" w:rsidRPr="00AA682B">
        <w:rPr>
          <w:sz w:val="18"/>
          <w:szCs w:val="18"/>
          <w:u w:val="single"/>
        </w:rPr>
        <w:t>25 „</w:t>
      </w:r>
      <w:r w:rsidR="00D53282" w:rsidRPr="00D51E8C">
        <w:rPr>
          <w:sz w:val="18"/>
          <w:szCs w:val="18"/>
          <w:u w:val="single"/>
        </w:rPr>
        <w:t>Počet členů a funkční období dozorčí rady“</w:t>
      </w:r>
      <w:r w:rsidR="00CD7EED" w:rsidRPr="00D51E8C">
        <w:rPr>
          <w:sz w:val="18"/>
          <w:szCs w:val="18"/>
          <w:u w:val="single"/>
        </w:rPr>
        <w:t>, odstavec 2</w:t>
      </w:r>
      <w:r w:rsidR="003D5185" w:rsidRPr="00D51E8C">
        <w:rPr>
          <w:sz w:val="18"/>
          <w:szCs w:val="18"/>
          <w:u w:val="single"/>
        </w:rPr>
        <w:t>)</w:t>
      </w:r>
      <w:r w:rsidR="00CD7EED" w:rsidRPr="00D51E8C">
        <w:rPr>
          <w:sz w:val="18"/>
          <w:szCs w:val="18"/>
          <w:u w:val="single"/>
        </w:rPr>
        <w:t xml:space="preserve"> a </w:t>
      </w:r>
      <w:r w:rsidR="003D5185" w:rsidRPr="00D51E8C">
        <w:rPr>
          <w:sz w:val="18"/>
          <w:szCs w:val="18"/>
          <w:u w:val="single"/>
        </w:rPr>
        <w:t>6)</w:t>
      </w:r>
    </w:p>
    <w:p w14:paraId="3F17530B" w14:textId="45488606" w:rsidR="001105A7" w:rsidRDefault="003D5185" w:rsidP="009312BF">
      <w:pPr>
        <w:spacing w:after="120" w:line="0" w:lineRule="atLeast"/>
        <w:ind w:left="567"/>
        <w:jc w:val="both"/>
        <w:rPr>
          <w:sz w:val="18"/>
          <w:szCs w:val="18"/>
        </w:rPr>
      </w:pPr>
      <w:r>
        <w:rPr>
          <w:sz w:val="18"/>
          <w:szCs w:val="18"/>
        </w:rPr>
        <w:t xml:space="preserve">Jedná se o stejnou úpravu ve smyslu přizpůsobení se novele </w:t>
      </w:r>
      <w:r w:rsidR="006C0C26">
        <w:rPr>
          <w:sz w:val="18"/>
          <w:szCs w:val="18"/>
        </w:rPr>
        <w:t xml:space="preserve">ZOK dle </w:t>
      </w:r>
      <w:r>
        <w:rPr>
          <w:sz w:val="18"/>
          <w:szCs w:val="18"/>
        </w:rPr>
        <w:t>ust. § 58</w:t>
      </w:r>
      <w:r w:rsidR="006C0C26">
        <w:rPr>
          <w:sz w:val="18"/>
          <w:szCs w:val="18"/>
        </w:rPr>
        <w:t xml:space="preserve"> jako u </w:t>
      </w:r>
      <w:r>
        <w:rPr>
          <w:sz w:val="18"/>
          <w:szCs w:val="18"/>
        </w:rPr>
        <w:t>představenstva.</w:t>
      </w:r>
    </w:p>
    <w:p w14:paraId="7CD9B5BE" w14:textId="77777777" w:rsidR="006C0C26" w:rsidRDefault="006C0C26" w:rsidP="00D51E8C">
      <w:pPr>
        <w:spacing w:line="0" w:lineRule="atLeast"/>
        <w:ind w:left="567"/>
        <w:jc w:val="both"/>
        <w:rPr>
          <w:sz w:val="18"/>
          <w:szCs w:val="18"/>
        </w:rPr>
      </w:pPr>
      <w:r w:rsidRPr="00BD6FF0">
        <w:rPr>
          <w:i/>
          <w:sz w:val="18"/>
          <w:szCs w:val="18"/>
        </w:rPr>
        <w:t>Navrhovaný text:</w:t>
      </w:r>
    </w:p>
    <w:p w14:paraId="471EF7FE" w14:textId="5CD2D2F5" w:rsidR="00104F4F" w:rsidRPr="00104F4F" w:rsidRDefault="00104F4F" w:rsidP="00104F4F">
      <w:pPr>
        <w:tabs>
          <w:tab w:val="left" w:pos="993"/>
        </w:tabs>
        <w:ind w:left="709"/>
        <w:jc w:val="both"/>
        <w:rPr>
          <w:i/>
          <w:strike/>
          <w:sz w:val="18"/>
          <w:szCs w:val="18"/>
        </w:rPr>
      </w:pPr>
      <w:r>
        <w:rPr>
          <w:i/>
          <w:sz w:val="18"/>
          <w:szCs w:val="18"/>
        </w:rPr>
        <w:t xml:space="preserve">2) </w:t>
      </w:r>
      <w:r w:rsidRPr="00104F4F">
        <w:rPr>
          <w:i/>
          <w:sz w:val="18"/>
          <w:szCs w:val="18"/>
        </w:rPr>
        <w:t xml:space="preserve">Dvě třetiny členů dozorčí rady jsou voleny a odvolávány valnou hromadou a jedna třetina členů dozorčí rady je volena a odvolávána zaměstnanci společnosti v souladu s příslušnými ustanoveními ZOK a volebním řádem pro volbu a odvolání členů dozorčí rady volených </w:t>
      </w:r>
      <w:r w:rsidRPr="003865DC">
        <w:rPr>
          <w:i/>
          <w:sz w:val="18"/>
          <w:szCs w:val="18"/>
        </w:rPr>
        <w:t xml:space="preserve">zaměstnanci. Funkční období člena dozorčí rady je čtyřleté. </w:t>
      </w:r>
      <w:r w:rsidR="003865DC" w:rsidRPr="003865DC">
        <w:rPr>
          <w:i/>
          <w:strike/>
          <w:sz w:val="18"/>
          <w:szCs w:val="18"/>
        </w:rPr>
        <w:t>Funkce člena dozorčí rady zaniká volbou nového člena dozorčí rady, nejpozději pak uplynutím tří měsíců po skončení jeho funkčního období.</w:t>
      </w:r>
      <w:r w:rsidR="003865DC">
        <w:rPr>
          <w:i/>
          <w:strike/>
          <w:sz w:val="18"/>
          <w:szCs w:val="18"/>
        </w:rPr>
        <w:t xml:space="preserve"> </w:t>
      </w:r>
      <w:r w:rsidRPr="003865DC">
        <w:rPr>
          <w:i/>
          <w:sz w:val="18"/>
          <w:szCs w:val="18"/>
        </w:rPr>
        <w:t xml:space="preserve">Opětovná </w:t>
      </w:r>
      <w:r w:rsidR="003865DC">
        <w:rPr>
          <w:i/>
          <w:sz w:val="18"/>
          <w:szCs w:val="18"/>
        </w:rPr>
        <w:t>v</w:t>
      </w:r>
      <w:r w:rsidRPr="003865DC">
        <w:rPr>
          <w:i/>
          <w:sz w:val="18"/>
          <w:szCs w:val="18"/>
        </w:rPr>
        <w:t>olba člena dozorčí rady je možná.</w:t>
      </w:r>
      <w:r w:rsidRPr="00104F4F">
        <w:rPr>
          <w:i/>
          <w:sz w:val="18"/>
          <w:szCs w:val="18"/>
        </w:rPr>
        <w:t xml:space="preserve"> </w:t>
      </w:r>
    </w:p>
    <w:p w14:paraId="5ABB4D3C" w14:textId="05E5C783" w:rsidR="003865DC" w:rsidRPr="003865DC" w:rsidRDefault="00104F4F" w:rsidP="003865DC">
      <w:pPr>
        <w:tabs>
          <w:tab w:val="left" w:pos="993"/>
        </w:tabs>
        <w:ind w:left="709"/>
        <w:jc w:val="both"/>
        <w:rPr>
          <w:b/>
          <w:i/>
          <w:sz w:val="18"/>
          <w:szCs w:val="18"/>
        </w:rPr>
      </w:pPr>
      <w:r>
        <w:rPr>
          <w:i/>
          <w:sz w:val="18"/>
          <w:szCs w:val="18"/>
        </w:rPr>
        <w:t xml:space="preserve">6) </w:t>
      </w:r>
      <w:r w:rsidRPr="00104F4F">
        <w:rPr>
          <w:i/>
          <w:sz w:val="18"/>
          <w:szCs w:val="18"/>
        </w:rPr>
        <w:t xml:space="preserve">Člen dozorčí rady může ze své funkce odstoupit písemným prohlášením doručeným </w:t>
      </w:r>
      <w:r w:rsidRPr="00104F4F">
        <w:rPr>
          <w:b/>
          <w:i/>
          <w:sz w:val="18"/>
          <w:szCs w:val="18"/>
        </w:rPr>
        <w:t xml:space="preserve">společnosti. Výkon funkce v takovém případě končí dnem, kdy odstoupení projednala nebo měla projednat dozorčí rada. Dozorčí rada je povinna projednat odstoupení bez zbytečného dokladu, nejpozději však na nejbližším zasedání poté, co bylo odstoupení společnosti doručeno. Jestliže odstupující člen oznámí své odstoupení na zasedání dozorčí rady, končí výkon funkce uplynutím dvou měsíců po takovém oznámení, neschválí-li dozorčí rada na jeho žádost jiný okamžik zániku funkce. </w:t>
      </w:r>
      <w:r w:rsidR="003865DC" w:rsidRPr="003865DC">
        <w:rPr>
          <w:i/>
          <w:strike/>
          <w:sz w:val="18"/>
          <w:szCs w:val="18"/>
        </w:rPr>
        <w:t>dozorčí radě, v takovém případě končí výkon jeho funkce dnem, kdy jeho odstoupení projednala nebo měla projednat dozorčí rada, nebo odstoupení oznámí na jednání dozorčí rady, v takovém případě výkon funkce pak končí uplynutím dvou měsíců, pokud dozorčí rada neschválí na žádost odstupujícího jiný okamžik.</w:t>
      </w:r>
    </w:p>
    <w:p w14:paraId="1B638F29" w14:textId="77777777" w:rsidR="00730838" w:rsidRPr="00AA682B" w:rsidRDefault="00730838" w:rsidP="00730838">
      <w:pPr>
        <w:spacing w:after="240" w:line="0" w:lineRule="atLeast"/>
        <w:ind w:left="567"/>
        <w:jc w:val="both"/>
        <w:rPr>
          <w:sz w:val="18"/>
          <w:szCs w:val="18"/>
        </w:rPr>
      </w:pPr>
    </w:p>
    <w:p w14:paraId="6D4AD936" w14:textId="1A494950" w:rsidR="004112DA" w:rsidRPr="00AA682B" w:rsidRDefault="00CF5591" w:rsidP="00CF5591">
      <w:pPr>
        <w:spacing w:line="0" w:lineRule="atLeast"/>
        <w:ind w:left="567" w:hanging="567"/>
        <w:jc w:val="both"/>
        <w:rPr>
          <w:sz w:val="18"/>
          <w:szCs w:val="18"/>
          <w:u w:val="single"/>
        </w:rPr>
      </w:pPr>
      <w:r w:rsidRPr="00AA682B">
        <w:rPr>
          <w:sz w:val="18"/>
          <w:szCs w:val="18"/>
        </w:rPr>
        <w:t>X</w:t>
      </w:r>
      <w:r w:rsidR="001105A7" w:rsidRPr="00AA682B">
        <w:rPr>
          <w:sz w:val="18"/>
          <w:szCs w:val="18"/>
        </w:rPr>
        <w:t>V</w:t>
      </w:r>
      <w:r w:rsidR="006C0C26">
        <w:rPr>
          <w:sz w:val="18"/>
          <w:szCs w:val="18"/>
        </w:rPr>
        <w:t>II</w:t>
      </w:r>
      <w:r w:rsidR="001105A7" w:rsidRPr="00AA682B">
        <w:rPr>
          <w:sz w:val="18"/>
          <w:szCs w:val="18"/>
        </w:rPr>
        <w:t>.</w:t>
      </w:r>
      <w:r w:rsidR="001105A7" w:rsidRPr="00AA682B">
        <w:rPr>
          <w:sz w:val="18"/>
          <w:szCs w:val="18"/>
        </w:rPr>
        <w:tab/>
      </w:r>
      <w:r w:rsidR="004112DA" w:rsidRPr="00AA682B">
        <w:rPr>
          <w:sz w:val="18"/>
          <w:szCs w:val="18"/>
          <w:u w:val="single"/>
        </w:rPr>
        <w:t>Změna článku 29 „Volba člena dozorčí rady zaměstnanci společnosti“</w:t>
      </w:r>
    </w:p>
    <w:p w14:paraId="6B7BE600" w14:textId="088E40EE" w:rsidR="004112DA" w:rsidRPr="00AA682B" w:rsidRDefault="00207385" w:rsidP="00207385">
      <w:pPr>
        <w:spacing w:after="120" w:line="0" w:lineRule="atLeast"/>
        <w:ind w:left="567"/>
        <w:jc w:val="both"/>
        <w:rPr>
          <w:sz w:val="18"/>
          <w:szCs w:val="18"/>
        </w:rPr>
      </w:pPr>
      <w:r>
        <w:rPr>
          <w:sz w:val="18"/>
          <w:szCs w:val="18"/>
        </w:rPr>
        <w:t>Navrhuje se přizpůsobení článku ust. § 448a</w:t>
      </w:r>
      <w:r w:rsidR="004E1C6C">
        <w:rPr>
          <w:sz w:val="18"/>
          <w:szCs w:val="18"/>
        </w:rPr>
        <w:t xml:space="preserve"> ZOK</w:t>
      </w:r>
      <w:r>
        <w:rPr>
          <w:sz w:val="18"/>
          <w:szCs w:val="18"/>
        </w:rPr>
        <w:t xml:space="preserve">. Zásadní změnou je návrh snížení potřebné účasti oprávněných voličů nebo volitelů z poloviny na třetinu a možnost voleb prostřednictvím volitelů. </w:t>
      </w:r>
    </w:p>
    <w:p w14:paraId="0B3371BC" w14:textId="77777777" w:rsidR="004112DA" w:rsidRPr="00AA682B" w:rsidRDefault="004112DA" w:rsidP="00CF5591">
      <w:pPr>
        <w:spacing w:line="0" w:lineRule="atLeast"/>
        <w:ind w:left="567"/>
        <w:jc w:val="both"/>
        <w:rPr>
          <w:i/>
          <w:sz w:val="18"/>
          <w:szCs w:val="18"/>
        </w:rPr>
      </w:pPr>
      <w:r w:rsidRPr="00AA682B">
        <w:rPr>
          <w:i/>
          <w:sz w:val="18"/>
          <w:szCs w:val="18"/>
        </w:rPr>
        <w:t>Navrhovaný text:</w:t>
      </w:r>
    </w:p>
    <w:p w14:paraId="1D954920" w14:textId="546E33D7" w:rsidR="003D5185" w:rsidRPr="003D5185" w:rsidRDefault="003D5185" w:rsidP="003D5185">
      <w:pPr>
        <w:numPr>
          <w:ilvl w:val="0"/>
          <w:numId w:val="15"/>
        </w:numPr>
        <w:tabs>
          <w:tab w:val="clear" w:pos="360"/>
          <w:tab w:val="num" w:pos="567"/>
          <w:tab w:val="left" w:pos="851"/>
        </w:tabs>
        <w:ind w:left="567" w:firstLine="0"/>
        <w:jc w:val="both"/>
        <w:rPr>
          <w:i/>
          <w:sz w:val="18"/>
          <w:szCs w:val="18"/>
        </w:rPr>
      </w:pPr>
      <w:r w:rsidRPr="003D5185">
        <w:rPr>
          <w:i/>
          <w:sz w:val="18"/>
          <w:szCs w:val="18"/>
        </w:rPr>
        <w:t xml:space="preserve">Za člena dozorčí rady </w:t>
      </w:r>
      <w:r w:rsidRPr="00207385">
        <w:rPr>
          <w:b/>
          <w:i/>
          <w:sz w:val="18"/>
          <w:szCs w:val="18"/>
        </w:rPr>
        <w:t>voleného zaměstnanci</w:t>
      </w:r>
      <w:r w:rsidRPr="003D5185">
        <w:rPr>
          <w:i/>
          <w:sz w:val="18"/>
          <w:szCs w:val="18"/>
        </w:rPr>
        <w:t xml:space="preserve"> může být zvolena pouze fyzická osoba, která splňuje podmínky dle </w:t>
      </w:r>
      <w:r w:rsidRPr="00207385">
        <w:rPr>
          <w:b/>
          <w:i/>
          <w:sz w:val="18"/>
          <w:szCs w:val="18"/>
        </w:rPr>
        <w:t>obecně závazných právních předpisů</w:t>
      </w:r>
      <w:r w:rsidRPr="003D5185">
        <w:rPr>
          <w:i/>
          <w:sz w:val="18"/>
          <w:szCs w:val="18"/>
        </w:rPr>
        <w:t xml:space="preserve"> </w:t>
      </w:r>
      <w:r w:rsidR="001B48D1">
        <w:rPr>
          <w:i/>
          <w:strike/>
          <w:sz w:val="18"/>
          <w:szCs w:val="18"/>
        </w:rPr>
        <w:t xml:space="preserve">zákona </w:t>
      </w:r>
      <w:r w:rsidRPr="003D5185">
        <w:rPr>
          <w:i/>
          <w:sz w:val="18"/>
          <w:szCs w:val="18"/>
        </w:rPr>
        <w:t>a která je v době volby v pracovním poměru ke společnosti nebo je zástupcem nebo členem zástupce zaměstnanců dle právního předpisu.</w:t>
      </w:r>
    </w:p>
    <w:p w14:paraId="0322FF76" w14:textId="77777777" w:rsidR="003D5185" w:rsidRPr="003D5185" w:rsidRDefault="003D5185" w:rsidP="003D5185">
      <w:pPr>
        <w:numPr>
          <w:ilvl w:val="0"/>
          <w:numId w:val="15"/>
        </w:numPr>
        <w:tabs>
          <w:tab w:val="clear" w:pos="360"/>
          <w:tab w:val="num" w:pos="567"/>
          <w:tab w:val="left" w:pos="851"/>
        </w:tabs>
        <w:ind w:left="567" w:firstLine="0"/>
        <w:jc w:val="both"/>
        <w:rPr>
          <w:i/>
          <w:sz w:val="18"/>
          <w:szCs w:val="18"/>
        </w:rPr>
      </w:pPr>
      <w:r w:rsidRPr="003D5185">
        <w:rPr>
          <w:i/>
          <w:sz w:val="18"/>
          <w:szCs w:val="18"/>
        </w:rPr>
        <w:t xml:space="preserve">Návrh na volbu nebo odvolání člena </w:t>
      </w:r>
      <w:r w:rsidRPr="00207385">
        <w:rPr>
          <w:b/>
          <w:i/>
          <w:sz w:val="18"/>
          <w:szCs w:val="18"/>
        </w:rPr>
        <w:t>dozorčí rady voleného zaměstnanci</w:t>
      </w:r>
      <w:r w:rsidRPr="003D5185">
        <w:rPr>
          <w:i/>
          <w:sz w:val="18"/>
          <w:szCs w:val="18"/>
        </w:rPr>
        <w:t xml:space="preserve"> je oprávněno podat představenstvo, odborová organizace nebo </w:t>
      </w:r>
      <w:r w:rsidRPr="001B48D1">
        <w:rPr>
          <w:b/>
          <w:i/>
          <w:sz w:val="18"/>
          <w:szCs w:val="18"/>
        </w:rPr>
        <w:t>rada zaměstnanců</w:t>
      </w:r>
      <w:r w:rsidRPr="003D5185">
        <w:rPr>
          <w:i/>
          <w:sz w:val="18"/>
          <w:szCs w:val="18"/>
        </w:rPr>
        <w:t xml:space="preserve"> anebo společně alespoň 10 % zaměstnanců </w:t>
      </w:r>
      <w:r w:rsidRPr="001B48D1">
        <w:rPr>
          <w:b/>
          <w:i/>
          <w:sz w:val="18"/>
          <w:szCs w:val="18"/>
        </w:rPr>
        <w:t>v pracovním poměru ke společnosti.</w:t>
      </w:r>
    </w:p>
    <w:p w14:paraId="70AEF322" w14:textId="6BD65DEE" w:rsidR="003D5185" w:rsidRPr="00207385" w:rsidRDefault="003D5185" w:rsidP="003D5185">
      <w:pPr>
        <w:numPr>
          <w:ilvl w:val="0"/>
          <w:numId w:val="15"/>
        </w:numPr>
        <w:tabs>
          <w:tab w:val="clear" w:pos="360"/>
          <w:tab w:val="num" w:pos="567"/>
          <w:tab w:val="left" w:pos="851"/>
        </w:tabs>
        <w:ind w:left="567" w:firstLine="0"/>
        <w:jc w:val="both"/>
        <w:rPr>
          <w:b/>
          <w:i/>
          <w:sz w:val="18"/>
          <w:szCs w:val="18"/>
        </w:rPr>
      </w:pPr>
      <w:r w:rsidRPr="003D5185">
        <w:rPr>
          <w:i/>
          <w:sz w:val="18"/>
          <w:szCs w:val="18"/>
        </w:rPr>
        <w:t>Volby nebo odvolání člena dozorčí rady organizuje představenstvo v dohodě s odborovou organizací tak, aby se jí mohl zúčastnit co</w:t>
      </w:r>
      <w:r w:rsidR="001B48D1">
        <w:rPr>
          <w:i/>
          <w:sz w:val="18"/>
          <w:szCs w:val="18"/>
        </w:rPr>
        <w:t> </w:t>
      </w:r>
      <w:r w:rsidRPr="003D5185">
        <w:rPr>
          <w:i/>
          <w:sz w:val="18"/>
          <w:szCs w:val="18"/>
        </w:rPr>
        <w:t xml:space="preserve">největší počet zaměstnanců. Volební řád pro volbu nebo odvolání člena dozorčí rady </w:t>
      </w:r>
      <w:r w:rsidRPr="00207385">
        <w:rPr>
          <w:b/>
          <w:i/>
          <w:sz w:val="18"/>
          <w:szCs w:val="18"/>
        </w:rPr>
        <w:t xml:space="preserve">schvaluje </w:t>
      </w:r>
      <w:r w:rsidRPr="003D5185">
        <w:rPr>
          <w:i/>
          <w:sz w:val="18"/>
          <w:szCs w:val="18"/>
        </w:rPr>
        <w:t>představenstvo po projednání s</w:t>
      </w:r>
      <w:r w:rsidR="001B48D1">
        <w:rPr>
          <w:i/>
          <w:sz w:val="18"/>
          <w:szCs w:val="18"/>
        </w:rPr>
        <w:t> </w:t>
      </w:r>
      <w:r w:rsidRPr="003D5185">
        <w:rPr>
          <w:i/>
          <w:sz w:val="18"/>
          <w:szCs w:val="18"/>
        </w:rPr>
        <w:t xml:space="preserve">odborovou organizací a </w:t>
      </w:r>
      <w:r w:rsidRPr="00207385">
        <w:rPr>
          <w:b/>
          <w:i/>
          <w:sz w:val="18"/>
          <w:szCs w:val="18"/>
        </w:rPr>
        <w:t>radou zaměstnanců, působí-li ve společnosti.</w:t>
      </w:r>
    </w:p>
    <w:p w14:paraId="02B25213" w14:textId="77777777" w:rsidR="003D5185" w:rsidRPr="00207385" w:rsidRDefault="003D5185" w:rsidP="003D5185">
      <w:pPr>
        <w:numPr>
          <w:ilvl w:val="0"/>
          <w:numId w:val="15"/>
        </w:numPr>
        <w:tabs>
          <w:tab w:val="clear" w:pos="360"/>
          <w:tab w:val="num" w:pos="567"/>
          <w:tab w:val="left" w:pos="851"/>
        </w:tabs>
        <w:ind w:left="567" w:firstLine="0"/>
        <w:jc w:val="both"/>
        <w:rPr>
          <w:b/>
          <w:i/>
          <w:sz w:val="18"/>
          <w:szCs w:val="18"/>
        </w:rPr>
      </w:pPr>
      <w:r w:rsidRPr="00207385">
        <w:rPr>
          <w:b/>
          <w:i/>
          <w:sz w:val="18"/>
          <w:szCs w:val="18"/>
        </w:rPr>
        <w:t xml:space="preserve">Stanoví-li to volební řád, zaměstnanci volí a odvolávají člena dozorčí rady prostřednictvím volitelů podle podmínek a zásad uvedených ve volebním řádu. </w:t>
      </w:r>
    </w:p>
    <w:p w14:paraId="0E034A8B" w14:textId="47E75518" w:rsidR="003D5185" w:rsidRPr="003D5185" w:rsidRDefault="003D5185" w:rsidP="003D5185">
      <w:pPr>
        <w:numPr>
          <w:ilvl w:val="0"/>
          <w:numId w:val="15"/>
        </w:numPr>
        <w:tabs>
          <w:tab w:val="clear" w:pos="360"/>
          <w:tab w:val="num" w:pos="567"/>
          <w:tab w:val="left" w:pos="851"/>
        </w:tabs>
        <w:ind w:left="567" w:firstLine="0"/>
        <w:jc w:val="both"/>
        <w:rPr>
          <w:i/>
          <w:sz w:val="18"/>
          <w:szCs w:val="18"/>
        </w:rPr>
      </w:pPr>
      <w:r w:rsidRPr="003D5185">
        <w:rPr>
          <w:i/>
          <w:sz w:val="18"/>
          <w:szCs w:val="18"/>
        </w:rPr>
        <w:t xml:space="preserve">K platnosti volby se vyžaduje, aby volby byly tajné a aby se voleb zúčastnila alespoň </w:t>
      </w:r>
      <w:r w:rsidR="007C2B09" w:rsidRPr="007C2B09">
        <w:rPr>
          <w:i/>
          <w:strike/>
          <w:sz w:val="18"/>
          <w:szCs w:val="18"/>
        </w:rPr>
        <w:t>polovina</w:t>
      </w:r>
      <w:r w:rsidR="007C2B09">
        <w:rPr>
          <w:i/>
          <w:sz w:val="18"/>
          <w:szCs w:val="18"/>
        </w:rPr>
        <w:t xml:space="preserve"> </w:t>
      </w:r>
      <w:r w:rsidRPr="00207385">
        <w:rPr>
          <w:b/>
          <w:i/>
          <w:sz w:val="18"/>
          <w:szCs w:val="18"/>
        </w:rPr>
        <w:t>třetina</w:t>
      </w:r>
      <w:r w:rsidRPr="003D5185">
        <w:rPr>
          <w:i/>
          <w:sz w:val="18"/>
          <w:szCs w:val="18"/>
        </w:rPr>
        <w:t xml:space="preserve"> oprávněných voličů nebo volitelů. Zvolen je kandidát s nejvyšším počtem odevzdaných hlasů, nestanoví-li volební řád pro zvolení většinu</w:t>
      </w:r>
      <w:r w:rsidR="007C2B09">
        <w:rPr>
          <w:i/>
          <w:sz w:val="18"/>
          <w:szCs w:val="18"/>
        </w:rPr>
        <w:t xml:space="preserve"> </w:t>
      </w:r>
      <w:r w:rsidR="007C2B09" w:rsidRPr="007C2B09">
        <w:rPr>
          <w:i/>
          <w:strike/>
          <w:sz w:val="18"/>
          <w:szCs w:val="18"/>
        </w:rPr>
        <w:t>jinou</w:t>
      </w:r>
      <w:r w:rsidRPr="003D5185">
        <w:rPr>
          <w:i/>
          <w:sz w:val="18"/>
          <w:szCs w:val="18"/>
        </w:rPr>
        <w:t xml:space="preserve"> </w:t>
      </w:r>
      <w:r w:rsidRPr="00207385">
        <w:rPr>
          <w:b/>
          <w:i/>
          <w:sz w:val="18"/>
          <w:szCs w:val="18"/>
        </w:rPr>
        <w:t>vyšší.</w:t>
      </w:r>
      <w:r w:rsidRPr="003D5185">
        <w:rPr>
          <w:i/>
          <w:sz w:val="18"/>
          <w:szCs w:val="18"/>
        </w:rPr>
        <w:t xml:space="preserve"> </w:t>
      </w:r>
    </w:p>
    <w:p w14:paraId="2F4F6D59" w14:textId="5577E345" w:rsidR="004112DA" w:rsidRDefault="004112DA" w:rsidP="00334423">
      <w:pPr>
        <w:spacing w:line="0" w:lineRule="atLeast"/>
        <w:jc w:val="both"/>
        <w:rPr>
          <w:b/>
          <w:i/>
          <w:sz w:val="18"/>
          <w:szCs w:val="18"/>
        </w:rPr>
      </w:pPr>
    </w:p>
    <w:p w14:paraId="7356C3ED" w14:textId="77777777" w:rsidR="00730838" w:rsidRPr="00AA682B" w:rsidRDefault="00730838" w:rsidP="00334423">
      <w:pPr>
        <w:spacing w:line="0" w:lineRule="atLeast"/>
        <w:jc w:val="both"/>
        <w:rPr>
          <w:b/>
          <w:i/>
          <w:sz w:val="18"/>
          <w:szCs w:val="18"/>
        </w:rPr>
      </w:pPr>
    </w:p>
    <w:p w14:paraId="1522B851" w14:textId="77777777" w:rsidR="004E1C6C" w:rsidRDefault="00100395" w:rsidP="00CF5591">
      <w:pPr>
        <w:spacing w:line="0" w:lineRule="atLeast"/>
        <w:ind w:left="567" w:hanging="567"/>
        <w:jc w:val="both"/>
        <w:rPr>
          <w:sz w:val="18"/>
          <w:szCs w:val="18"/>
        </w:rPr>
      </w:pPr>
      <w:r w:rsidRPr="00AA682B">
        <w:rPr>
          <w:sz w:val="18"/>
          <w:szCs w:val="18"/>
        </w:rPr>
        <w:t>X</w:t>
      </w:r>
      <w:r w:rsidR="004112DA" w:rsidRPr="00AA682B">
        <w:rPr>
          <w:sz w:val="18"/>
          <w:szCs w:val="18"/>
        </w:rPr>
        <w:t>V</w:t>
      </w:r>
      <w:r w:rsidR="004E1C6C">
        <w:rPr>
          <w:sz w:val="18"/>
          <w:szCs w:val="18"/>
        </w:rPr>
        <w:t>III</w:t>
      </w:r>
      <w:r w:rsidRPr="00AA682B">
        <w:rPr>
          <w:sz w:val="18"/>
          <w:szCs w:val="18"/>
        </w:rPr>
        <w:t>.</w:t>
      </w:r>
      <w:r w:rsidR="00334423" w:rsidRPr="00AA682B">
        <w:rPr>
          <w:sz w:val="18"/>
          <w:szCs w:val="18"/>
        </w:rPr>
        <w:tab/>
      </w:r>
      <w:r w:rsidR="004E1C6C" w:rsidRPr="001B48D1">
        <w:rPr>
          <w:sz w:val="18"/>
          <w:szCs w:val="18"/>
          <w:u w:val="single"/>
        </w:rPr>
        <w:t>Změna článku 34 „Účetní závěrka“</w:t>
      </w:r>
    </w:p>
    <w:p w14:paraId="7005ABC0" w14:textId="73033E56" w:rsidR="004E1C6C" w:rsidRDefault="004E1C6C" w:rsidP="00CF5591">
      <w:pPr>
        <w:spacing w:line="0" w:lineRule="atLeast"/>
        <w:ind w:left="567" w:hanging="567"/>
        <w:jc w:val="both"/>
        <w:rPr>
          <w:sz w:val="18"/>
          <w:szCs w:val="18"/>
        </w:rPr>
      </w:pPr>
      <w:r>
        <w:rPr>
          <w:sz w:val="18"/>
          <w:szCs w:val="18"/>
        </w:rPr>
        <w:tab/>
        <w:t>V odst. 1) se jedná o doplnění textu o slovní spojení „jiné vlastní zdroje“ dle zákonné úpravy, jak již bylo uvedeno v části VI. této přílohy</w:t>
      </w:r>
      <w:r w:rsidR="00104F4F">
        <w:rPr>
          <w:sz w:val="18"/>
          <w:szCs w:val="18"/>
        </w:rPr>
        <w:t>.</w:t>
      </w:r>
    </w:p>
    <w:p w14:paraId="5E7B58A6" w14:textId="77777777" w:rsidR="00104F4F" w:rsidRDefault="00104F4F" w:rsidP="00CF5591">
      <w:pPr>
        <w:spacing w:line="0" w:lineRule="atLeast"/>
        <w:ind w:left="567" w:hanging="567"/>
        <w:jc w:val="both"/>
        <w:rPr>
          <w:sz w:val="18"/>
          <w:szCs w:val="18"/>
        </w:rPr>
      </w:pPr>
    </w:p>
    <w:p w14:paraId="249AEB06" w14:textId="47315815" w:rsidR="004E1C6C" w:rsidRDefault="004E1C6C" w:rsidP="00CF5591">
      <w:pPr>
        <w:spacing w:line="0" w:lineRule="atLeast"/>
        <w:ind w:left="567" w:hanging="567"/>
        <w:jc w:val="both"/>
        <w:rPr>
          <w:i/>
          <w:sz w:val="18"/>
          <w:szCs w:val="18"/>
        </w:rPr>
      </w:pPr>
      <w:r w:rsidRPr="0011025B">
        <w:rPr>
          <w:i/>
          <w:sz w:val="18"/>
          <w:szCs w:val="18"/>
        </w:rPr>
        <w:tab/>
        <w:t>Navrhovaný text</w:t>
      </w:r>
      <w:r>
        <w:rPr>
          <w:i/>
          <w:sz w:val="18"/>
          <w:szCs w:val="18"/>
        </w:rPr>
        <w:t>:</w:t>
      </w:r>
    </w:p>
    <w:p w14:paraId="4E3628F8" w14:textId="77777777" w:rsidR="00104F4F" w:rsidRPr="00104F4F" w:rsidRDefault="00104F4F" w:rsidP="00104F4F">
      <w:pPr>
        <w:numPr>
          <w:ilvl w:val="0"/>
          <w:numId w:val="34"/>
        </w:numPr>
        <w:tabs>
          <w:tab w:val="clear" w:pos="360"/>
          <w:tab w:val="num" w:pos="567"/>
          <w:tab w:val="left" w:pos="851"/>
        </w:tabs>
        <w:ind w:left="567" w:firstLine="0"/>
        <w:jc w:val="both"/>
        <w:rPr>
          <w:i/>
          <w:sz w:val="18"/>
          <w:szCs w:val="18"/>
        </w:rPr>
      </w:pPr>
      <w:r w:rsidRPr="00104F4F">
        <w:rPr>
          <w:i/>
          <w:sz w:val="18"/>
          <w:szCs w:val="18"/>
        </w:rPr>
        <w:t xml:space="preserve">Sestavení řádné, mimořádné, konsolidované případně mezitímní účetní závěrky a návrhu na rozdělení zisku </w:t>
      </w:r>
      <w:r w:rsidRPr="00104F4F">
        <w:rPr>
          <w:b/>
          <w:i/>
          <w:sz w:val="18"/>
          <w:szCs w:val="18"/>
        </w:rPr>
        <w:t>nebo jiných vlastních zdrojů</w:t>
      </w:r>
      <w:r w:rsidRPr="00104F4F">
        <w:rPr>
          <w:i/>
          <w:sz w:val="18"/>
          <w:szCs w:val="18"/>
        </w:rPr>
        <w:t xml:space="preserve">, včetně stanovení tantiém, zajišťuje představenstvo. Sestavenou účetní závěrku ověřenou auditorem určeným valnou hromadou spolu s návrhem na rozdělení zisku </w:t>
      </w:r>
      <w:r w:rsidRPr="00104F4F">
        <w:rPr>
          <w:b/>
          <w:i/>
          <w:sz w:val="18"/>
          <w:szCs w:val="18"/>
        </w:rPr>
        <w:t>nebo jiných vlastních zdrojů</w:t>
      </w:r>
      <w:r w:rsidRPr="00104F4F">
        <w:rPr>
          <w:i/>
          <w:sz w:val="18"/>
          <w:szCs w:val="18"/>
        </w:rPr>
        <w:t xml:space="preserve"> včetně stanovení tantiém předloží představenstvo dozorčí radě. Auditorem ověřenou a dozorčí radou přezkoumanou závěrku pak představenstvo předkládá valné hromadě; dozorčí rada zároveň předloží valné hromadě zprávu o výsledku svého přezkoumání.</w:t>
      </w:r>
    </w:p>
    <w:p w14:paraId="4B0D099A" w14:textId="77777777" w:rsidR="00104F4F" w:rsidRDefault="00104F4F" w:rsidP="00CF5591">
      <w:pPr>
        <w:spacing w:line="0" w:lineRule="atLeast"/>
        <w:ind w:left="567" w:hanging="567"/>
        <w:jc w:val="both"/>
        <w:rPr>
          <w:i/>
          <w:sz w:val="18"/>
          <w:szCs w:val="18"/>
        </w:rPr>
      </w:pPr>
    </w:p>
    <w:p w14:paraId="66370BD6" w14:textId="77777777" w:rsidR="004E1C6C" w:rsidRPr="0011025B" w:rsidRDefault="004E1C6C" w:rsidP="00CF5591">
      <w:pPr>
        <w:spacing w:line="0" w:lineRule="atLeast"/>
        <w:ind w:left="567" w:hanging="567"/>
        <w:jc w:val="both"/>
        <w:rPr>
          <w:i/>
          <w:sz w:val="18"/>
          <w:szCs w:val="18"/>
        </w:rPr>
      </w:pPr>
    </w:p>
    <w:p w14:paraId="68CDF598" w14:textId="77777777" w:rsidR="004E1C6C" w:rsidRDefault="004E1C6C" w:rsidP="004E1C6C">
      <w:pPr>
        <w:spacing w:line="0" w:lineRule="atLeast"/>
        <w:ind w:left="567" w:hanging="567"/>
        <w:jc w:val="both"/>
        <w:rPr>
          <w:sz w:val="18"/>
          <w:szCs w:val="18"/>
        </w:rPr>
      </w:pPr>
      <w:r w:rsidRPr="00AA682B">
        <w:rPr>
          <w:sz w:val="18"/>
          <w:szCs w:val="18"/>
        </w:rPr>
        <w:t>X</w:t>
      </w:r>
      <w:r>
        <w:rPr>
          <w:sz w:val="18"/>
          <w:szCs w:val="18"/>
        </w:rPr>
        <w:t>IX</w:t>
      </w:r>
      <w:r w:rsidRPr="00AA682B">
        <w:rPr>
          <w:sz w:val="18"/>
          <w:szCs w:val="18"/>
        </w:rPr>
        <w:t>.</w:t>
      </w:r>
      <w:r w:rsidRPr="00AA682B">
        <w:rPr>
          <w:sz w:val="18"/>
          <w:szCs w:val="18"/>
        </w:rPr>
        <w:tab/>
      </w:r>
      <w:r w:rsidRPr="001B48D1">
        <w:rPr>
          <w:sz w:val="18"/>
          <w:szCs w:val="18"/>
          <w:u w:val="single"/>
        </w:rPr>
        <w:t>Změna článku 35 „Rozdělování zisku a úhrada ztráty společnosti“</w:t>
      </w:r>
    </w:p>
    <w:p w14:paraId="4053B4CA" w14:textId="3D04CD1E" w:rsidR="004E1C6C" w:rsidRDefault="004E1C6C" w:rsidP="004E1C6C">
      <w:pPr>
        <w:spacing w:line="0" w:lineRule="atLeast"/>
        <w:ind w:left="567" w:hanging="567"/>
        <w:jc w:val="both"/>
        <w:rPr>
          <w:sz w:val="18"/>
          <w:szCs w:val="18"/>
        </w:rPr>
      </w:pPr>
      <w:r>
        <w:rPr>
          <w:sz w:val="18"/>
          <w:szCs w:val="18"/>
        </w:rPr>
        <w:tab/>
        <w:t>V odst. 1) se jedná o doplnění textu o slovní spojení „jiné vlastní zdroje“ dle zákonné úpravy, jak již bylo uvedeno v části VI. této přílohy</w:t>
      </w:r>
    </w:p>
    <w:p w14:paraId="7C3DD88D" w14:textId="77777777" w:rsidR="00104F4F" w:rsidRDefault="00104F4F" w:rsidP="004E1C6C">
      <w:pPr>
        <w:spacing w:line="0" w:lineRule="atLeast"/>
        <w:ind w:left="567" w:hanging="567"/>
        <w:jc w:val="both"/>
        <w:rPr>
          <w:sz w:val="18"/>
          <w:szCs w:val="18"/>
        </w:rPr>
      </w:pPr>
    </w:p>
    <w:p w14:paraId="664B8ACA" w14:textId="766B76C1" w:rsidR="004E1C6C" w:rsidRDefault="004E1C6C" w:rsidP="00F447E8">
      <w:pPr>
        <w:spacing w:line="0" w:lineRule="atLeast"/>
        <w:ind w:firstLine="567"/>
        <w:jc w:val="both"/>
        <w:rPr>
          <w:i/>
          <w:sz w:val="18"/>
          <w:szCs w:val="18"/>
        </w:rPr>
      </w:pPr>
      <w:bookmarkStart w:id="2" w:name="_GoBack"/>
      <w:bookmarkEnd w:id="2"/>
      <w:r w:rsidRPr="00BD6FF0">
        <w:rPr>
          <w:i/>
          <w:sz w:val="18"/>
          <w:szCs w:val="18"/>
        </w:rPr>
        <w:t>Navrhovaný text</w:t>
      </w:r>
      <w:r>
        <w:rPr>
          <w:i/>
          <w:sz w:val="18"/>
          <w:szCs w:val="18"/>
        </w:rPr>
        <w:t>:</w:t>
      </w:r>
    </w:p>
    <w:p w14:paraId="66416764" w14:textId="77777777" w:rsidR="00104F4F" w:rsidRPr="00104F4F" w:rsidRDefault="00104F4F" w:rsidP="00104F4F">
      <w:pPr>
        <w:numPr>
          <w:ilvl w:val="0"/>
          <w:numId w:val="35"/>
        </w:numPr>
        <w:tabs>
          <w:tab w:val="clear" w:pos="360"/>
          <w:tab w:val="left" w:pos="567"/>
          <w:tab w:val="left" w:pos="851"/>
        </w:tabs>
        <w:ind w:left="567" w:firstLine="0"/>
        <w:jc w:val="both"/>
        <w:rPr>
          <w:i/>
          <w:sz w:val="18"/>
          <w:szCs w:val="18"/>
        </w:rPr>
      </w:pPr>
      <w:r w:rsidRPr="00104F4F">
        <w:rPr>
          <w:i/>
          <w:sz w:val="18"/>
          <w:szCs w:val="18"/>
        </w:rPr>
        <w:t xml:space="preserve">O rozdělení zisku </w:t>
      </w:r>
      <w:r w:rsidRPr="00104F4F">
        <w:rPr>
          <w:b/>
          <w:i/>
          <w:sz w:val="18"/>
          <w:szCs w:val="18"/>
        </w:rPr>
        <w:t>nebo jiných vlastních zdrojů</w:t>
      </w:r>
      <w:r w:rsidRPr="00104F4F">
        <w:rPr>
          <w:i/>
          <w:sz w:val="18"/>
          <w:szCs w:val="18"/>
        </w:rPr>
        <w:t xml:space="preserve"> společnosti nebo úhradě ztráty rozhoduje valná hromada na návrh představenstva, resp. v případě tantiémy na návrh předsedy dozorčí rady, po přezkoumání tohoto návrhu dozorčí radou.</w:t>
      </w:r>
    </w:p>
    <w:p w14:paraId="7B184650" w14:textId="77777777" w:rsidR="004E1C6C" w:rsidRDefault="004E1C6C" w:rsidP="00CF5591">
      <w:pPr>
        <w:spacing w:line="0" w:lineRule="atLeast"/>
        <w:ind w:left="567" w:hanging="567"/>
        <w:jc w:val="both"/>
        <w:rPr>
          <w:sz w:val="18"/>
          <w:szCs w:val="18"/>
        </w:rPr>
      </w:pPr>
    </w:p>
    <w:p w14:paraId="6D4E7095" w14:textId="77777777" w:rsidR="004E1C6C" w:rsidRDefault="004E1C6C" w:rsidP="00CF5591">
      <w:pPr>
        <w:spacing w:line="0" w:lineRule="atLeast"/>
        <w:ind w:left="567" w:hanging="567"/>
        <w:jc w:val="both"/>
        <w:rPr>
          <w:sz w:val="18"/>
          <w:szCs w:val="18"/>
          <w:u w:val="single"/>
        </w:rPr>
      </w:pPr>
    </w:p>
    <w:p w14:paraId="7541F857" w14:textId="47508CA7" w:rsidR="00334423" w:rsidRPr="009312BF" w:rsidRDefault="0001369D" w:rsidP="00CF5591">
      <w:pPr>
        <w:spacing w:line="0" w:lineRule="atLeast"/>
        <w:ind w:left="567" w:hanging="567"/>
        <w:jc w:val="both"/>
        <w:rPr>
          <w:sz w:val="18"/>
          <w:szCs w:val="18"/>
          <w:u w:val="single"/>
        </w:rPr>
      </w:pPr>
      <w:r w:rsidRPr="00730838">
        <w:rPr>
          <w:sz w:val="18"/>
          <w:szCs w:val="18"/>
        </w:rPr>
        <w:t>XX.</w:t>
      </w:r>
      <w:r w:rsidRPr="00730838">
        <w:rPr>
          <w:sz w:val="18"/>
          <w:szCs w:val="18"/>
        </w:rPr>
        <w:tab/>
      </w:r>
      <w:r w:rsidR="00334423" w:rsidRPr="00AA682B">
        <w:rPr>
          <w:sz w:val="18"/>
          <w:szCs w:val="18"/>
          <w:u w:val="single"/>
        </w:rPr>
        <w:t xml:space="preserve">Změna článku </w:t>
      </w:r>
      <w:r w:rsidR="00207385">
        <w:rPr>
          <w:sz w:val="18"/>
          <w:szCs w:val="18"/>
          <w:u w:val="single"/>
        </w:rPr>
        <w:t>40</w:t>
      </w:r>
      <w:r w:rsidR="00334423" w:rsidRPr="00AA682B">
        <w:rPr>
          <w:sz w:val="18"/>
          <w:szCs w:val="18"/>
          <w:u w:val="single"/>
        </w:rPr>
        <w:t xml:space="preserve"> „</w:t>
      </w:r>
      <w:r w:rsidR="009312BF">
        <w:rPr>
          <w:sz w:val="18"/>
          <w:szCs w:val="18"/>
          <w:u w:val="single"/>
        </w:rPr>
        <w:t>Dividenda“</w:t>
      </w:r>
      <w:r>
        <w:rPr>
          <w:sz w:val="18"/>
          <w:szCs w:val="18"/>
          <w:u w:val="single"/>
        </w:rPr>
        <w:t xml:space="preserve"> </w:t>
      </w:r>
    </w:p>
    <w:p w14:paraId="7EE11750" w14:textId="09E39794" w:rsidR="00334423" w:rsidRDefault="0001369D" w:rsidP="00115F75">
      <w:pPr>
        <w:tabs>
          <w:tab w:val="left" w:pos="851"/>
        </w:tabs>
        <w:spacing w:line="0" w:lineRule="atLeast"/>
        <w:ind w:left="567"/>
        <w:jc w:val="both"/>
        <w:rPr>
          <w:sz w:val="18"/>
          <w:szCs w:val="18"/>
        </w:rPr>
      </w:pPr>
      <w:r>
        <w:rPr>
          <w:sz w:val="18"/>
          <w:szCs w:val="18"/>
        </w:rPr>
        <w:t xml:space="preserve">Navrhuje se </w:t>
      </w:r>
      <w:r w:rsidR="00D65413">
        <w:rPr>
          <w:sz w:val="18"/>
          <w:szCs w:val="18"/>
        </w:rPr>
        <w:t xml:space="preserve">změna názvu článku a </w:t>
      </w:r>
      <w:r>
        <w:rPr>
          <w:sz w:val="18"/>
          <w:szCs w:val="18"/>
        </w:rPr>
        <w:t>formální úprava textu tak, aby odpovídala zákonné úpravě včetně doplnění o slovní spojení „jiné vlastní zdroje“</w:t>
      </w:r>
      <w:r w:rsidR="00104F4F">
        <w:rPr>
          <w:sz w:val="18"/>
          <w:szCs w:val="18"/>
        </w:rPr>
        <w:t>,</w:t>
      </w:r>
      <w:r>
        <w:rPr>
          <w:sz w:val="18"/>
          <w:szCs w:val="18"/>
        </w:rPr>
        <w:t xml:space="preserve"> </w:t>
      </w:r>
      <w:r w:rsidR="00D65413">
        <w:rPr>
          <w:sz w:val="18"/>
          <w:szCs w:val="18"/>
        </w:rPr>
        <w:t xml:space="preserve">a dále zapracování novelizovaného ust. § 40 ZOK, které se týká omezení rozdělení a výplaty podílu na zisku nebo jiných vlastních zdrojích. </w:t>
      </w:r>
    </w:p>
    <w:p w14:paraId="1C48660E" w14:textId="16D02E26" w:rsidR="009312BF" w:rsidRDefault="009312BF" w:rsidP="00115F75">
      <w:pPr>
        <w:spacing w:before="120" w:line="0" w:lineRule="atLeast"/>
        <w:ind w:left="567"/>
        <w:jc w:val="both"/>
        <w:rPr>
          <w:i/>
          <w:sz w:val="18"/>
          <w:szCs w:val="18"/>
        </w:rPr>
      </w:pPr>
      <w:r w:rsidRPr="00AA682B">
        <w:rPr>
          <w:i/>
          <w:sz w:val="18"/>
          <w:szCs w:val="18"/>
        </w:rPr>
        <w:t>Navrhovaný text</w:t>
      </w:r>
      <w:r w:rsidR="00D65413">
        <w:rPr>
          <w:i/>
          <w:sz w:val="18"/>
          <w:szCs w:val="18"/>
        </w:rPr>
        <w:t xml:space="preserve">: </w:t>
      </w:r>
    </w:p>
    <w:p w14:paraId="207FE2A8" w14:textId="06310425" w:rsidR="00115F75" w:rsidRPr="00115F75" w:rsidRDefault="007C2B09" w:rsidP="00115F75">
      <w:pPr>
        <w:spacing w:line="0" w:lineRule="atLeast"/>
        <w:ind w:left="567"/>
        <w:jc w:val="both"/>
        <w:rPr>
          <w:b/>
          <w:i/>
          <w:sz w:val="18"/>
          <w:szCs w:val="18"/>
        </w:rPr>
      </w:pPr>
      <w:r w:rsidRPr="007C2B09">
        <w:rPr>
          <w:b/>
          <w:i/>
          <w:strike/>
          <w:sz w:val="18"/>
          <w:szCs w:val="18"/>
        </w:rPr>
        <w:t xml:space="preserve">Dividenda </w:t>
      </w:r>
      <w:r w:rsidR="00115F75" w:rsidRPr="00115F75">
        <w:rPr>
          <w:b/>
          <w:i/>
          <w:sz w:val="18"/>
          <w:szCs w:val="18"/>
        </w:rPr>
        <w:t>Podíl na zisku a na jiných vlastních zdrojích</w:t>
      </w:r>
    </w:p>
    <w:p w14:paraId="597726F7" w14:textId="0667C689" w:rsidR="00104F4F" w:rsidRPr="008C197F" w:rsidRDefault="00104F4F" w:rsidP="008C197F">
      <w:pPr>
        <w:numPr>
          <w:ilvl w:val="0"/>
          <w:numId w:val="28"/>
        </w:numPr>
        <w:tabs>
          <w:tab w:val="clear" w:pos="360"/>
          <w:tab w:val="num" w:pos="709"/>
          <w:tab w:val="left" w:pos="851"/>
        </w:tabs>
        <w:ind w:left="567" w:firstLine="0"/>
        <w:jc w:val="both"/>
        <w:rPr>
          <w:i/>
          <w:sz w:val="18"/>
          <w:szCs w:val="18"/>
        </w:rPr>
      </w:pPr>
      <w:r w:rsidRPr="008C197F">
        <w:rPr>
          <w:i/>
          <w:sz w:val="18"/>
          <w:szCs w:val="18"/>
        </w:rPr>
        <w:t xml:space="preserve">Akcionářům přísluší </w:t>
      </w:r>
      <w:r w:rsidRPr="007C2B09">
        <w:rPr>
          <w:b/>
          <w:i/>
          <w:sz w:val="18"/>
          <w:szCs w:val="18"/>
        </w:rPr>
        <w:t>podíl na zisku</w:t>
      </w:r>
      <w:r w:rsidRPr="008C197F">
        <w:rPr>
          <w:i/>
          <w:sz w:val="18"/>
          <w:szCs w:val="18"/>
        </w:rPr>
        <w:t xml:space="preserve"> </w:t>
      </w:r>
      <w:r w:rsidRPr="008C197F">
        <w:rPr>
          <w:b/>
          <w:i/>
          <w:sz w:val="18"/>
          <w:szCs w:val="18"/>
        </w:rPr>
        <w:t>nebo na jiných vlastních zdrojích, který valná hromada schválila k rozdělení mezi akcionáře</w:t>
      </w:r>
      <w:r w:rsidRPr="008C197F">
        <w:rPr>
          <w:i/>
          <w:sz w:val="18"/>
          <w:szCs w:val="18"/>
        </w:rPr>
        <w:t xml:space="preserve"> </w:t>
      </w:r>
      <w:r w:rsidR="007C2B09">
        <w:rPr>
          <w:i/>
          <w:strike/>
          <w:sz w:val="18"/>
          <w:szCs w:val="18"/>
        </w:rPr>
        <w:t>dividenda stanovená valnou</w:t>
      </w:r>
      <w:r w:rsidR="007C2B09" w:rsidRPr="007C2B09">
        <w:rPr>
          <w:i/>
          <w:strike/>
          <w:sz w:val="18"/>
          <w:szCs w:val="18"/>
        </w:rPr>
        <w:t xml:space="preserve"> hromadou</w:t>
      </w:r>
      <w:r w:rsidR="007C2B09">
        <w:rPr>
          <w:i/>
          <w:sz w:val="18"/>
          <w:szCs w:val="18"/>
        </w:rPr>
        <w:t xml:space="preserve"> </w:t>
      </w:r>
      <w:r w:rsidRPr="007C2B09">
        <w:rPr>
          <w:i/>
          <w:sz w:val="18"/>
          <w:szCs w:val="18"/>
        </w:rPr>
        <w:t>v</w:t>
      </w:r>
      <w:r w:rsidR="008C197F">
        <w:rPr>
          <w:i/>
          <w:sz w:val="18"/>
          <w:szCs w:val="18"/>
        </w:rPr>
        <w:t> </w:t>
      </w:r>
      <w:r w:rsidRPr="008C197F">
        <w:rPr>
          <w:i/>
          <w:sz w:val="18"/>
          <w:szCs w:val="18"/>
        </w:rPr>
        <w:t>závislosti na jmenovité hodnotě jejich akcií.</w:t>
      </w:r>
    </w:p>
    <w:p w14:paraId="4B1EAB92" w14:textId="57368A2B" w:rsidR="00104F4F" w:rsidRPr="008C197F" w:rsidRDefault="00104F4F" w:rsidP="008C197F">
      <w:pPr>
        <w:numPr>
          <w:ilvl w:val="0"/>
          <w:numId w:val="28"/>
        </w:numPr>
        <w:tabs>
          <w:tab w:val="clear" w:pos="360"/>
          <w:tab w:val="num" w:pos="709"/>
          <w:tab w:val="left" w:pos="851"/>
        </w:tabs>
        <w:ind w:left="567" w:firstLine="0"/>
        <w:jc w:val="both"/>
        <w:rPr>
          <w:i/>
          <w:snapToGrid w:val="0"/>
          <w:color w:val="000000"/>
          <w:sz w:val="18"/>
          <w:szCs w:val="18"/>
        </w:rPr>
      </w:pPr>
      <w:r w:rsidRPr="008C197F">
        <w:rPr>
          <w:i/>
          <w:sz w:val="18"/>
          <w:szCs w:val="18"/>
        </w:rPr>
        <w:t xml:space="preserve">Rozhodne-li valná hromada </w:t>
      </w:r>
      <w:r w:rsidRPr="001B48D1">
        <w:rPr>
          <w:i/>
          <w:sz w:val="18"/>
          <w:szCs w:val="18"/>
        </w:rPr>
        <w:t>o</w:t>
      </w:r>
      <w:r w:rsidRPr="00BC64C5">
        <w:rPr>
          <w:b/>
          <w:i/>
          <w:sz w:val="18"/>
          <w:szCs w:val="18"/>
        </w:rPr>
        <w:t xml:space="preserve"> výplatě</w:t>
      </w:r>
      <w:r w:rsidRPr="008C197F">
        <w:rPr>
          <w:i/>
          <w:sz w:val="18"/>
          <w:szCs w:val="18"/>
        </w:rPr>
        <w:t xml:space="preserve"> </w:t>
      </w:r>
      <w:r w:rsidRPr="008C197F">
        <w:rPr>
          <w:b/>
          <w:i/>
          <w:sz w:val="18"/>
          <w:szCs w:val="18"/>
        </w:rPr>
        <w:t>podílu na zisku</w:t>
      </w:r>
      <w:r w:rsidRPr="008C197F">
        <w:rPr>
          <w:i/>
          <w:sz w:val="18"/>
          <w:szCs w:val="18"/>
        </w:rPr>
        <w:t xml:space="preserve"> </w:t>
      </w:r>
      <w:r w:rsidRPr="008C197F">
        <w:rPr>
          <w:b/>
          <w:i/>
          <w:sz w:val="18"/>
          <w:szCs w:val="18"/>
        </w:rPr>
        <w:t>nebo jiných vlastních zdrojích</w:t>
      </w:r>
      <w:r w:rsidR="00BC64C5">
        <w:rPr>
          <w:b/>
          <w:i/>
          <w:sz w:val="18"/>
          <w:szCs w:val="18"/>
        </w:rPr>
        <w:t xml:space="preserve"> </w:t>
      </w:r>
      <w:r w:rsidR="00BC64C5" w:rsidRPr="00BC64C5">
        <w:rPr>
          <w:i/>
          <w:strike/>
          <w:sz w:val="18"/>
          <w:szCs w:val="18"/>
        </w:rPr>
        <w:t>vyplacení dividendy</w:t>
      </w:r>
      <w:r w:rsidRPr="008C197F">
        <w:rPr>
          <w:i/>
          <w:sz w:val="18"/>
          <w:szCs w:val="18"/>
        </w:rPr>
        <w:t xml:space="preserve">, bude </w:t>
      </w:r>
      <w:r w:rsidR="00BC64C5" w:rsidRPr="00BC64C5">
        <w:rPr>
          <w:i/>
          <w:strike/>
          <w:sz w:val="18"/>
          <w:szCs w:val="18"/>
        </w:rPr>
        <w:t>dividenda</w:t>
      </w:r>
      <w:r w:rsidR="00BC64C5">
        <w:rPr>
          <w:i/>
          <w:sz w:val="18"/>
          <w:szCs w:val="18"/>
        </w:rPr>
        <w:t xml:space="preserve"> </w:t>
      </w:r>
      <w:r w:rsidRPr="00BC64C5">
        <w:rPr>
          <w:i/>
          <w:sz w:val="18"/>
          <w:szCs w:val="18"/>
        </w:rPr>
        <w:t>vyplacen</w:t>
      </w:r>
      <w:r w:rsidR="00BC64C5">
        <w:rPr>
          <w:i/>
          <w:strike/>
          <w:sz w:val="18"/>
          <w:szCs w:val="18"/>
        </w:rPr>
        <w:t>a</w:t>
      </w:r>
      <w:r w:rsidRPr="008C197F">
        <w:rPr>
          <w:i/>
          <w:sz w:val="18"/>
          <w:szCs w:val="18"/>
        </w:rPr>
        <w:t xml:space="preserve"> akcionářům, kteří budou k</w:t>
      </w:r>
      <w:r w:rsidR="008C197F">
        <w:rPr>
          <w:i/>
          <w:sz w:val="18"/>
          <w:szCs w:val="18"/>
        </w:rPr>
        <w:t> </w:t>
      </w:r>
      <w:r w:rsidRPr="008C197F">
        <w:rPr>
          <w:i/>
          <w:sz w:val="18"/>
          <w:szCs w:val="18"/>
        </w:rPr>
        <w:t>rozhodnému dni pro uplatnění práva na dividendu zapsáni v evidenci zaknihovaných cenných papírů dle čl. 7 stanov jako vlastníci akcií.</w:t>
      </w:r>
      <w:r w:rsidRPr="008C197F">
        <w:rPr>
          <w:i/>
          <w:snapToGrid w:val="0"/>
          <w:color w:val="000000"/>
          <w:sz w:val="18"/>
          <w:szCs w:val="18"/>
        </w:rPr>
        <w:t xml:space="preserve"> </w:t>
      </w:r>
      <w:r w:rsidRPr="008C197F">
        <w:rPr>
          <w:b/>
          <w:i/>
          <w:snapToGrid w:val="0"/>
          <w:color w:val="000000"/>
          <w:sz w:val="18"/>
          <w:szCs w:val="18"/>
        </w:rPr>
        <w:t>Výplata podílu na zisku nebo jiných vlastních zdrojích podléhá omezením uvedeným v ust. § 40 ZOK.</w:t>
      </w:r>
      <w:r w:rsidRPr="008C197F">
        <w:rPr>
          <w:i/>
          <w:snapToGrid w:val="0"/>
          <w:color w:val="000000"/>
          <w:sz w:val="18"/>
          <w:szCs w:val="18"/>
        </w:rPr>
        <w:t xml:space="preserve"> Právo akcionáře na </w:t>
      </w:r>
      <w:r w:rsidRPr="008C197F">
        <w:rPr>
          <w:b/>
          <w:i/>
          <w:snapToGrid w:val="0"/>
          <w:color w:val="000000"/>
          <w:sz w:val="18"/>
          <w:szCs w:val="18"/>
        </w:rPr>
        <w:t>podíl na zisku nebo na jiných vlastních zdrojích</w:t>
      </w:r>
      <w:r w:rsidRPr="008C197F">
        <w:rPr>
          <w:i/>
          <w:snapToGrid w:val="0"/>
          <w:color w:val="000000"/>
          <w:sz w:val="18"/>
          <w:szCs w:val="18"/>
        </w:rPr>
        <w:t xml:space="preserve"> </w:t>
      </w:r>
      <w:r w:rsidR="00BC64C5" w:rsidRPr="00BC64C5">
        <w:rPr>
          <w:i/>
          <w:strike/>
          <w:snapToGrid w:val="0"/>
          <w:color w:val="000000"/>
          <w:sz w:val="18"/>
          <w:szCs w:val="18"/>
        </w:rPr>
        <w:t>dividendu</w:t>
      </w:r>
      <w:r w:rsidR="00BC64C5">
        <w:rPr>
          <w:i/>
          <w:snapToGrid w:val="0"/>
          <w:color w:val="000000"/>
          <w:sz w:val="18"/>
          <w:szCs w:val="18"/>
        </w:rPr>
        <w:t xml:space="preserve"> </w:t>
      </w:r>
      <w:r w:rsidRPr="008C197F">
        <w:rPr>
          <w:i/>
          <w:snapToGrid w:val="0"/>
          <w:color w:val="000000"/>
          <w:sz w:val="18"/>
          <w:szCs w:val="18"/>
        </w:rPr>
        <w:t xml:space="preserve">není omezeno co do rozsahu pouze na podíl na čistém zisku dosaženém po dni, v němž akcie nabyl: akcionář má právo na </w:t>
      </w:r>
      <w:r w:rsidR="00BC64C5" w:rsidRPr="00BC64C5">
        <w:rPr>
          <w:i/>
          <w:strike/>
          <w:snapToGrid w:val="0"/>
          <w:color w:val="000000"/>
          <w:sz w:val="18"/>
          <w:szCs w:val="18"/>
        </w:rPr>
        <w:t>dividendu</w:t>
      </w:r>
      <w:r w:rsidR="00BC64C5">
        <w:rPr>
          <w:i/>
          <w:snapToGrid w:val="0"/>
          <w:color w:val="000000"/>
          <w:sz w:val="18"/>
          <w:szCs w:val="18"/>
        </w:rPr>
        <w:t xml:space="preserve"> </w:t>
      </w:r>
      <w:r w:rsidRPr="008C197F">
        <w:rPr>
          <w:b/>
          <w:i/>
          <w:snapToGrid w:val="0"/>
          <w:color w:val="000000"/>
          <w:sz w:val="18"/>
          <w:szCs w:val="18"/>
        </w:rPr>
        <w:t>podíl na zisku</w:t>
      </w:r>
      <w:r w:rsidRPr="008C197F">
        <w:rPr>
          <w:i/>
          <w:snapToGrid w:val="0"/>
          <w:color w:val="000000"/>
          <w:sz w:val="18"/>
          <w:szCs w:val="18"/>
        </w:rPr>
        <w:t xml:space="preserve"> za všechna hospodářská období, o jejichž rozdělení zisku valná hromada rozhodla.</w:t>
      </w:r>
    </w:p>
    <w:p w14:paraId="72A8D1B5" w14:textId="421ECFE6" w:rsidR="00104F4F" w:rsidRPr="008C197F" w:rsidRDefault="00104F4F" w:rsidP="008C197F">
      <w:pPr>
        <w:numPr>
          <w:ilvl w:val="0"/>
          <w:numId w:val="28"/>
        </w:numPr>
        <w:tabs>
          <w:tab w:val="clear" w:pos="360"/>
          <w:tab w:val="num" w:pos="709"/>
          <w:tab w:val="left" w:pos="851"/>
        </w:tabs>
        <w:ind w:left="567" w:firstLine="0"/>
        <w:jc w:val="both"/>
        <w:rPr>
          <w:i/>
          <w:snapToGrid w:val="0"/>
          <w:color w:val="000000"/>
          <w:sz w:val="18"/>
          <w:szCs w:val="18"/>
        </w:rPr>
      </w:pPr>
      <w:r w:rsidRPr="008C197F">
        <w:rPr>
          <w:i/>
          <w:sz w:val="18"/>
          <w:szCs w:val="18"/>
        </w:rPr>
        <w:t>Nerozhodne-</w:t>
      </w:r>
      <w:r w:rsidRPr="008C197F">
        <w:rPr>
          <w:i/>
          <w:snapToGrid w:val="0"/>
          <w:color w:val="000000"/>
          <w:sz w:val="18"/>
          <w:szCs w:val="18"/>
        </w:rPr>
        <w:t xml:space="preserve">li valná hromada jinak, je rozhodný den pro uplatnění práva na </w:t>
      </w:r>
      <w:r w:rsidRPr="00BC64C5">
        <w:rPr>
          <w:b/>
          <w:i/>
          <w:snapToGrid w:val="0"/>
          <w:color w:val="000000"/>
          <w:sz w:val="18"/>
          <w:szCs w:val="18"/>
        </w:rPr>
        <w:t>podíl na zisku</w:t>
      </w:r>
      <w:r w:rsidRPr="008C197F">
        <w:rPr>
          <w:i/>
          <w:snapToGrid w:val="0"/>
          <w:color w:val="000000"/>
          <w:sz w:val="18"/>
          <w:szCs w:val="18"/>
        </w:rPr>
        <w:t xml:space="preserve"> </w:t>
      </w:r>
      <w:r w:rsidRPr="008C197F">
        <w:rPr>
          <w:b/>
          <w:i/>
          <w:snapToGrid w:val="0"/>
          <w:color w:val="000000"/>
          <w:sz w:val="18"/>
          <w:szCs w:val="18"/>
        </w:rPr>
        <w:t>nebo na jiných vlastních zdrojích</w:t>
      </w:r>
      <w:r w:rsidRPr="008C197F">
        <w:rPr>
          <w:i/>
          <w:snapToGrid w:val="0"/>
          <w:color w:val="000000"/>
          <w:sz w:val="18"/>
          <w:szCs w:val="18"/>
        </w:rPr>
        <w:t xml:space="preserve"> </w:t>
      </w:r>
      <w:r w:rsidR="00BC64C5" w:rsidRPr="00BC64C5">
        <w:rPr>
          <w:i/>
          <w:strike/>
          <w:snapToGrid w:val="0"/>
          <w:color w:val="000000"/>
          <w:sz w:val="18"/>
          <w:szCs w:val="18"/>
        </w:rPr>
        <w:t>dividendu</w:t>
      </w:r>
      <w:r w:rsidR="00BC64C5">
        <w:rPr>
          <w:i/>
          <w:snapToGrid w:val="0"/>
          <w:color w:val="000000"/>
          <w:sz w:val="18"/>
          <w:szCs w:val="18"/>
        </w:rPr>
        <w:t xml:space="preserve"> </w:t>
      </w:r>
      <w:r w:rsidRPr="008C197F">
        <w:rPr>
          <w:i/>
          <w:snapToGrid w:val="0"/>
          <w:color w:val="000000"/>
          <w:sz w:val="18"/>
          <w:szCs w:val="18"/>
        </w:rPr>
        <w:t xml:space="preserve">shodný s rozhodným dnem pro účast na valné hromadě, která rozhodne o výplatě </w:t>
      </w:r>
      <w:r w:rsidRPr="00A66678">
        <w:rPr>
          <w:b/>
          <w:i/>
          <w:snapToGrid w:val="0"/>
          <w:color w:val="000000"/>
          <w:sz w:val="18"/>
          <w:szCs w:val="18"/>
        </w:rPr>
        <w:t>podílu na zisku</w:t>
      </w:r>
      <w:r w:rsidRPr="008C197F">
        <w:rPr>
          <w:i/>
          <w:snapToGrid w:val="0"/>
          <w:color w:val="000000"/>
          <w:sz w:val="18"/>
          <w:szCs w:val="18"/>
        </w:rPr>
        <w:t xml:space="preserve"> </w:t>
      </w:r>
      <w:r w:rsidRPr="008C197F">
        <w:rPr>
          <w:b/>
          <w:i/>
          <w:snapToGrid w:val="0"/>
          <w:color w:val="000000"/>
          <w:sz w:val="18"/>
          <w:szCs w:val="18"/>
        </w:rPr>
        <w:t>nebo jiných vlastních zdrojích</w:t>
      </w:r>
      <w:r w:rsidR="00A66678">
        <w:rPr>
          <w:b/>
          <w:i/>
          <w:snapToGrid w:val="0"/>
          <w:color w:val="000000"/>
          <w:sz w:val="18"/>
          <w:szCs w:val="18"/>
        </w:rPr>
        <w:t xml:space="preserve"> </w:t>
      </w:r>
      <w:r w:rsidR="00A66678" w:rsidRPr="00A66678">
        <w:rPr>
          <w:i/>
          <w:strike/>
          <w:snapToGrid w:val="0"/>
          <w:color w:val="000000"/>
          <w:sz w:val="18"/>
          <w:szCs w:val="18"/>
        </w:rPr>
        <w:t>dividendy</w:t>
      </w:r>
      <w:r w:rsidRPr="008C197F">
        <w:rPr>
          <w:i/>
          <w:snapToGrid w:val="0"/>
          <w:color w:val="000000"/>
          <w:sz w:val="18"/>
          <w:szCs w:val="18"/>
        </w:rPr>
        <w:t>.</w:t>
      </w:r>
    </w:p>
    <w:p w14:paraId="51820C82" w14:textId="07E24589" w:rsidR="00104F4F" w:rsidRPr="008C197F" w:rsidRDefault="00104F4F" w:rsidP="008C197F">
      <w:pPr>
        <w:numPr>
          <w:ilvl w:val="0"/>
          <w:numId w:val="28"/>
        </w:numPr>
        <w:tabs>
          <w:tab w:val="clear" w:pos="360"/>
          <w:tab w:val="num" w:pos="709"/>
          <w:tab w:val="left" w:pos="851"/>
        </w:tabs>
        <w:ind w:left="567" w:firstLine="0"/>
        <w:jc w:val="both"/>
        <w:rPr>
          <w:i/>
          <w:snapToGrid w:val="0"/>
          <w:sz w:val="18"/>
          <w:szCs w:val="18"/>
        </w:rPr>
      </w:pPr>
      <w:r w:rsidRPr="00A66678">
        <w:rPr>
          <w:b/>
          <w:i/>
          <w:sz w:val="18"/>
          <w:szCs w:val="18"/>
        </w:rPr>
        <w:t>Podíl na zisku</w:t>
      </w:r>
      <w:r w:rsidRPr="008C197F">
        <w:rPr>
          <w:i/>
          <w:sz w:val="18"/>
          <w:szCs w:val="18"/>
        </w:rPr>
        <w:t xml:space="preserve"> </w:t>
      </w:r>
      <w:r w:rsidRPr="008C197F">
        <w:rPr>
          <w:b/>
          <w:i/>
          <w:sz w:val="18"/>
          <w:szCs w:val="18"/>
        </w:rPr>
        <w:t>nebo jiných vlastních zdrojích</w:t>
      </w:r>
      <w:r w:rsidRPr="008C197F">
        <w:rPr>
          <w:i/>
          <w:sz w:val="18"/>
          <w:szCs w:val="18"/>
        </w:rPr>
        <w:t xml:space="preserve"> </w:t>
      </w:r>
      <w:r w:rsidR="00A66678" w:rsidRPr="00A66678">
        <w:rPr>
          <w:i/>
          <w:strike/>
          <w:sz w:val="18"/>
          <w:szCs w:val="18"/>
        </w:rPr>
        <w:t>Dividenda</w:t>
      </w:r>
      <w:r w:rsidR="00A66678">
        <w:rPr>
          <w:i/>
          <w:sz w:val="18"/>
          <w:szCs w:val="18"/>
        </w:rPr>
        <w:t xml:space="preserve"> </w:t>
      </w:r>
      <w:r w:rsidRPr="008C197F">
        <w:rPr>
          <w:i/>
          <w:sz w:val="18"/>
          <w:szCs w:val="18"/>
        </w:rPr>
        <w:t>bude vyplacen</w:t>
      </w:r>
      <w:r w:rsidR="00A66678">
        <w:rPr>
          <w:i/>
          <w:strike/>
          <w:sz w:val="18"/>
          <w:szCs w:val="18"/>
        </w:rPr>
        <w:t>a</w:t>
      </w:r>
      <w:r w:rsidRPr="008C197F">
        <w:rPr>
          <w:i/>
          <w:sz w:val="18"/>
          <w:szCs w:val="18"/>
        </w:rPr>
        <w:t xml:space="preserve"> bezhotovostním převodem na účet akcionáře uvedený v evidenci zaknihovaných cenných papírů k rozhodnému dni. Na základě písemné žádosti oprávněného akcionáře s úředně ověřeným podpisem bude </w:t>
      </w:r>
      <w:r w:rsidRPr="003F1C5D">
        <w:rPr>
          <w:b/>
          <w:i/>
          <w:sz w:val="18"/>
          <w:szCs w:val="18"/>
        </w:rPr>
        <w:t>podíl na zisku</w:t>
      </w:r>
      <w:r w:rsidRPr="008C197F">
        <w:rPr>
          <w:i/>
          <w:sz w:val="18"/>
          <w:szCs w:val="18"/>
        </w:rPr>
        <w:t xml:space="preserve"> </w:t>
      </w:r>
      <w:r w:rsidRPr="003F1C5D">
        <w:rPr>
          <w:b/>
          <w:i/>
          <w:sz w:val="18"/>
          <w:szCs w:val="18"/>
        </w:rPr>
        <w:t>nebo jiných vlastních zdrojích</w:t>
      </w:r>
      <w:r w:rsidRPr="008C197F">
        <w:rPr>
          <w:i/>
          <w:sz w:val="18"/>
          <w:szCs w:val="18"/>
        </w:rPr>
        <w:t xml:space="preserve"> </w:t>
      </w:r>
      <w:r w:rsidR="00A66678" w:rsidRPr="00A66678">
        <w:rPr>
          <w:i/>
          <w:strike/>
          <w:sz w:val="18"/>
          <w:szCs w:val="18"/>
        </w:rPr>
        <w:t>dividenda</w:t>
      </w:r>
      <w:r w:rsidR="00A66678">
        <w:rPr>
          <w:i/>
          <w:sz w:val="18"/>
          <w:szCs w:val="18"/>
        </w:rPr>
        <w:t xml:space="preserve"> </w:t>
      </w:r>
      <w:r w:rsidRPr="008C197F">
        <w:rPr>
          <w:i/>
          <w:sz w:val="18"/>
          <w:szCs w:val="18"/>
        </w:rPr>
        <w:t>vyplacen</w:t>
      </w:r>
      <w:r w:rsidR="00A66678">
        <w:rPr>
          <w:i/>
          <w:strike/>
          <w:sz w:val="18"/>
          <w:szCs w:val="18"/>
        </w:rPr>
        <w:t>a</w:t>
      </w:r>
      <w:r w:rsidRPr="008C197F">
        <w:rPr>
          <w:i/>
          <w:sz w:val="18"/>
          <w:szCs w:val="18"/>
        </w:rPr>
        <w:t xml:space="preserve"> bezhotovostním převodem na jím sdělený bankovní účet vedený u osoby oprávněné poskytovat bankovní služby ve státě, jenž je plnoprávným členem Organizace pro hospodářskou spolupráci a</w:t>
      </w:r>
      <w:r w:rsidR="00A66678">
        <w:rPr>
          <w:i/>
          <w:sz w:val="18"/>
          <w:szCs w:val="18"/>
        </w:rPr>
        <w:t> </w:t>
      </w:r>
      <w:r w:rsidRPr="008C197F">
        <w:rPr>
          <w:i/>
          <w:sz w:val="18"/>
          <w:szCs w:val="18"/>
        </w:rPr>
        <w:t xml:space="preserve">rozvoj.  Žádost podle předcházející věty musí obsahovat jméno, rodné číslo a adresu (popř. název nebo firmu, sídlo a popř. identifikační číslo) akcionáře a musí být doručena na adresu společnosti. </w:t>
      </w:r>
      <w:r w:rsidRPr="008C197F">
        <w:rPr>
          <w:i/>
          <w:sz w:val="18"/>
          <w:szCs w:val="18"/>
          <w:shd w:val="clear" w:color="auto" w:fill="FFFFFF"/>
        </w:rPr>
        <w:t xml:space="preserve">V případě, kdy akcionář zašle společnosti řádně vyplněnou a podepsanou žádost do data uveřejněného </w:t>
      </w:r>
      <w:r w:rsidR="00A66678" w:rsidRPr="00A66678">
        <w:rPr>
          <w:i/>
          <w:strike/>
          <w:sz w:val="18"/>
          <w:szCs w:val="18"/>
          <w:shd w:val="clear" w:color="auto" w:fill="FFFFFF"/>
        </w:rPr>
        <w:t>každoročně</w:t>
      </w:r>
      <w:r w:rsidR="00A66678">
        <w:rPr>
          <w:i/>
          <w:sz w:val="18"/>
          <w:szCs w:val="18"/>
          <w:shd w:val="clear" w:color="auto" w:fill="FFFFFF"/>
        </w:rPr>
        <w:t xml:space="preserve"> </w:t>
      </w:r>
      <w:r w:rsidRPr="008C197F">
        <w:rPr>
          <w:i/>
          <w:sz w:val="18"/>
          <w:szCs w:val="18"/>
          <w:shd w:val="clear" w:color="auto" w:fill="FFFFFF"/>
        </w:rPr>
        <w:t xml:space="preserve">představenstvem společnosti v Oznámení o výplatě </w:t>
      </w:r>
      <w:r w:rsidRPr="003F1C5D">
        <w:rPr>
          <w:b/>
          <w:i/>
          <w:sz w:val="18"/>
          <w:szCs w:val="18"/>
          <w:shd w:val="clear" w:color="auto" w:fill="FFFFFF"/>
        </w:rPr>
        <w:t>podílu na zisku</w:t>
      </w:r>
      <w:r w:rsidRPr="008C197F">
        <w:rPr>
          <w:i/>
          <w:sz w:val="18"/>
          <w:szCs w:val="18"/>
          <w:shd w:val="clear" w:color="auto" w:fill="FFFFFF"/>
        </w:rPr>
        <w:t xml:space="preserve"> </w:t>
      </w:r>
      <w:r w:rsidRPr="003F1C5D">
        <w:rPr>
          <w:b/>
          <w:i/>
          <w:sz w:val="18"/>
          <w:szCs w:val="18"/>
          <w:shd w:val="clear" w:color="auto" w:fill="FFFFFF"/>
        </w:rPr>
        <w:t>nebo jiných vlastních zdrojích</w:t>
      </w:r>
      <w:r w:rsidR="00A66678">
        <w:rPr>
          <w:b/>
          <w:i/>
          <w:sz w:val="18"/>
          <w:szCs w:val="18"/>
          <w:shd w:val="clear" w:color="auto" w:fill="FFFFFF"/>
        </w:rPr>
        <w:t xml:space="preserve"> </w:t>
      </w:r>
      <w:r w:rsidR="00A66678" w:rsidRPr="00A66678">
        <w:rPr>
          <w:i/>
          <w:strike/>
          <w:sz w:val="18"/>
          <w:szCs w:val="18"/>
          <w:shd w:val="clear" w:color="auto" w:fill="FFFFFF"/>
        </w:rPr>
        <w:t>dividend</w:t>
      </w:r>
      <w:r w:rsidRPr="008C197F">
        <w:rPr>
          <w:i/>
          <w:sz w:val="18"/>
          <w:szCs w:val="18"/>
          <w:shd w:val="clear" w:color="auto" w:fill="FFFFFF"/>
        </w:rPr>
        <w:t>, dojde k přednostní výplatě</w:t>
      </w:r>
      <w:r w:rsidR="00A66678">
        <w:rPr>
          <w:i/>
          <w:sz w:val="18"/>
          <w:szCs w:val="18"/>
          <w:shd w:val="clear" w:color="auto" w:fill="FFFFFF"/>
        </w:rPr>
        <w:t xml:space="preserve"> </w:t>
      </w:r>
      <w:r w:rsidR="00A66678" w:rsidRPr="00A66678">
        <w:rPr>
          <w:i/>
          <w:strike/>
          <w:sz w:val="18"/>
          <w:szCs w:val="18"/>
          <w:shd w:val="clear" w:color="auto" w:fill="FFFFFF"/>
        </w:rPr>
        <w:t>dividendy</w:t>
      </w:r>
      <w:r w:rsidRPr="008C197F">
        <w:rPr>
          <w:i/>
          <w:sz w:val="18"/>
          <w:szCs w:val="18"/>
          <w:shd w:val="clear" w:color="auto" w:fill="FFFFFF"/>
        </w:rPr>
        <w:t xml:space="preserve"> </w:t>
      </w:r>
      <w:r w:rsidRPr="003F1C5D">
        <w:rPr>
          <w:b/>
          <w:i/>
          <w:sz w:val="18"/>
          <w:szCs w:val="18"/>
          <w:shd w:val="clear" w:color="auto" w:fill="FFFFFF"/>
        </w:rPr>
        <w:t>podílu</w:t>
      </w:r>
      <w:r w:rsidRPr="008C197F">
        <w:rPr>
          <w:i/>
          <w:sz w:val="18"/>
          <w:szCs w:val="18"/>
          <w:shd w:val="clear" w:color="auto" w:fill="FFFFFF"/>
        </w:rPr>
        <w:t xml:space="preserve"> na bankovní účet v této žádosti uvedený. Po daném datu bude </w:t>
      </w:r>
      <w:r w:rsidRPr="003F1C5D">
        <w:rPr>
          <w:b/>
          <w:i/>
          <w:sz w:val="18"/>
          <w:szCs w:val="18"/>
          <w:shd w:val="clear" w:color="auto" w:fill="FFFFFF"/>
        </w:rPr>
        <w:t xml:space="preserve">podíl </w:t>
      </w:r>
      <w:r w:rsidR="00A66678" w:rsidRPr="00A66678">
        <w:rPr>
          <w:i/>
          <w:strike/>
          <w:sz w:val="18"/>
          <w:szCs w:val="18"/>
          <w:shd w:val="clear" w:color="auto" w:fill="FFFFFF"/>
        </w:rPr>
        <w:t xml:space="preserve">dividenda </w:t>
      </w:r>
      <w:r w:rsidRPr="008C197F">
        <w:rPr>
          <w:i/>
          <w:sz w:val="18"/>
          <w:szCs w:val="18"/>
          <w:shd w:val="clear" w:color="auto" w:fill="FFFFFF"/>
        </w:rPr>
        <w:t>odeslán</w:t>
      </w:r>
      <w:r w:rsidR="00A66678">
        <w:rPr>
          <w:i/>
          <w:strike/>
          <w:sz w:val="18"/>
          <w:szCs w:val="18"/>
          <w:shd w:val="clear" w:color="auto" w:fill="FFFFFF"/>
        </w:rPr>
        <w:t>a</w:t>
      </w:r>
      <w:r w:rsidRPr="008C197F">
        <w:rPr>
          <w:i/>
          <w:sz w:val="18"/>
          <w:szCs w:val="18"/>
          <w:shd w:val="clear" w:color="auto" w:fill="FFFFFF"/>
        </w:rPr>
        <w:t xml:space="preserve"> akcionáři na bankovní účet registrovaný v evidenci zaknihovaných cenných papírů.</w:t>
      </w:r>
    </w:p>
    <w:p w14:paraId="0526A588" w14:textId="0198A584" w:rsidR="00104F4F" w:rsidRPr="008C197F" w:rsidRDefault="00104F4F" w:rsidP="008C197F">
      <w:pPr>
        <w:numPr>
          <w:ilvl w:val="0"/>
          <w:numId w:val="28"/>
        </w:numPr>
        <w:tabs>
          <w:tab w:val="clear" w:pos="360"/>
          <w:tab w:val="num" w:pos="709"/>
          <w:tab w:val="left" w:pos="851"/>
        </w:tabs>
        <w:ind w:left="567" w:firstLine="0"/>
        <w:jc w:val="both"/>
        <w:rPr>
          <w:i/>
          <w:sz w:val="18"/>
          <w:szCs w:val="18"/>
        </w:rPr>
      </w:pPr>
      <w:r w:rsidRPr="003F1C5D">
        <w:rPr>
          <w:b/>
          <w:i/>
          <w:sz w:val="18"/>
          <w:szCs w:val="18"/>
        </w:rPr>
        <w:t>Podíl na zisku nebo na jiných vlastních zdrojích</w:t>
      </w:r>
      <w:r w:rsidRPr="008C197F">
        <w:rPr>
          <w:i/>
          <w:sz w:val="18"/>
          <w:szCs w:val="18"/>
        </w:rPr>
        <w:t xml:space="preserve"> </w:t>
      </w:r>
      <w:r w:rsidR="00A66678" w:rsidRPr="00A66678">
        <w:rPr>
          <w:i/>
          <w:strike/>
          <w:sz w:val="18"/>
          <w:szCs w:val="18"/>
        </w:rPr>
        <w:t xml:space="preserve">Dividenda </w:t>
      </w:r>
      <w:r w:rsidRPr="00A66678">
        <w:rPr>
          <w:i/>
          <w:strike/>
          <w:sz w:val="18"/>
          <w:szCs w:val="18"/>
        </w:rPr>
        <w:t>j</w:t>
      </w:r>
      <w:r w:rsidRPr="008C197F">
        <w:rPr>
          <w:i/>
          <w:sz w:val="18"/>
          <w:szCs w:val="18"/>
        </w:rPr>
        <w:t>e splatn</w:t>
      </w:r>
      <w:r w:rsidRPr="003F1C5D">
        <w:rPr>
          <w:b/>
          <w:i/>
          <w:sz w:val="18"/>
          <w:szCs w:val="18"/>
        </w:rPr>
        <w:t>ý</w:t>
      </w:r>
      <w:r w:rsidR="00A66678">
        <w:rPr>
          <w:b/>
          <w:i/>
          <w:sz w:val="18"/>
          <w:szCs w:val="18"/>
        </w:rPr>
        <w:t xml:space="preserve"> </w:t>
      </w:r>
      <w:r w:rsidR="00A66678" w:rsidRPr="00A66678">
        <w:rPr>
          <w:i/>
          <w:strike/>
          <w:sz w:val="18"/>
          <w:szCs w:val="18"/>
        </w:rPr>
        <w:t>splatná</w:t>
      </w:r>
      <w:r w:rsidRPr="008C197F">
        <w:rPr>
          <w:i/>
          <w:sz w:val="18"/>
          <w:szCs w:val="18"/>
        </w:rPr>
        <w:t xml:space="preserve"> do 3 měsíců ode dne konání valné hromady, která o</w:t>
      </w:r>
      <w:r w:rsidR="001B48D1">
        <w:rPr>
          <w:i/>
          <w:sz w:val="18"/>
          <w:szCs w:val="18"/>
        </w:rPr>
        <w:t> </w:t>
      </w:r>
      <w:r w:rsidRPr="003F1C5D">
        <w:rPr>
          <w:b/>
          <w:i/>
          <w:sz w:val="18"/>
          <w:szCs w:val="18"/>
        </w:rPr>
        <w:t>jeho</w:t>
      </w:r>
      <w:r w:rsidRPr="008C197F">
        <w:rPr>
          <w:i/>
          <w:sz w:val="18"/>
          <w:szCs w:val="18"/>
        </w:rPr>
        <w:t xml:space="preserve"> </w:t>
      </w:r>
      <w:r w:rsidR="00A66678" w:rsidRPr="00A66678">
        <w:rPr>
          <w:i/>
          <w:strike/>
          <w:sz w:val="18"/>
          <w:szCs w:val="18"/>
        </w:rPr>
        <w:t>její</w:t>
      </w:r>
      <w:r w:rsidR="00A66678">
        <w:rPr>
          <w:i/>
          <w:sz w:val="18"/>
          <w:szCs w:val="18"/>
        </w:rPr>
        <w:t xml:space="preserve"> </w:t>
      </w:r>
      <w:r w:rsidRPr="008C197F">
        <w:rPr>
          <w:i/>
          <w:sz w:val="18"/>
          <w:szCs w:val="18"/>
        </w:rPr>
        <w:t xml:space="preserve">výplatě rozhodla. V tomto termínu zasílá společnost </w:t>
      </w:r>
      <w:r w:rsidRPr="003F1C5D">
        <w:rPr>
          <w:b/>
          <w:i/>
          <w:sz w:val="18"/>
          <w:szCs w:val="18"/>
        </w:rPr>
        <w:t>podíl</w:t>
      </w:r>
      <w:r w:rsidRPr="008C197F">
        <w:rPr>
          <w:i/>
          <w:sz w:val="18"/>
          <w:szCs w:val="18"/>
        </w:rPr>
        <w:t xml:space="preserve"> </w:t>
      </w:r>
      <w:r w:rsidR="00A66678" w:rsidRPr="00A66678">
        <w:rPr>
          <w:i/>
          <w:strike/>
          <w:sz w:val="18"/>
          <w:szCs w:val="18"/>
        </w:rPr>
        <w:t>dividendu</w:t>
      </w:r>
      <w:r w:rsidR="00A66678">
        <w:rPr>
          <w:i/>
          <w:sz w:val="18"/>
          <w:szCs w:val="18"/>
        </w:rPr>
        <w:t xml:space="preserve"> </w:t>
      </w:r>
      <w:r w:rsidRPr="008C197F">
        <w:rPr>
          <w:i/>
          <w:sz w:val="18"/>
          <w:szCs w:val="18"/>
        </w:rPr>
        <w:t>na své náklady a nebezpečí.</w:t>
      </w:r>
    </w:p>
    <w:p w14:paraId="36A8FEC4" w14:textId="3C2E02CD" w:rsidR="00104F4F" w:rsidRPr="008C197F" w:rsidRDefault="00104F4F" w:rsidP="008C197F">
      <w:pPr>
        <w:numPr>
          <w:ilvl w:val="0"/>
          <w:numId w:val="28"/>
        </w:numPr>
        <w:tabs>
          <w:tab w:val="clear" w:pos="360"/>
          <w:tab w:val="num" w:pos="709"/>
          <w:tab w:val="left" w:pos="851"/>
        </w:tabs>
        <w:ind w:left="567" w:firstLine="0"/>
        <w:jc w:val="both"/>
        <w:rPr>
          <w:i/>
          <w:sz w:val="18"/>
          <w:szCs w:val="18"/>
        </w:rPr>
      </w:pPr>
      <w:r w:rsidRPr="008C197F">
        <w:rPr>
          <w:i/>
          <w:sz w:val="18"/>
          <w:szCs w:val="18"/>
        </w:rPr>
        <w:t xml:space="preserve">V případech, kdy jsou akcie předány do správy správci, je výplata </w:t>
      </w:r>
      <w:r w:rsidRPr="003F1C5D">
        <w:rPr>
          <w:b/>
          <w:i/>
          <w:sz w:val="18"/>
          <w:szCs w:val="18"/>
        </w:rPr>
        <w:t>podíl</w:t>
      </w:r>
      <w:r w:rsidR="003F1C5D" w:rsidRPr="003F1C5D">
        <w:rPr>
          <w:b/>
          <w:i/>
          <w:sz w:val="18"/>
          <w:szCs w:val="18"/>
        </w:rPr>
        <w:t>u</w:t>
      </w:r>
      <w:r w:rsidRPr="003F1C5D">
        <w:rPr>
          <w:b/>
          <w:i/>
          <w:sz w:val="18"/>
          <w:szCs w:val="18"/>
        </w:rPr>
        <w:t xml:space="preserve"> na zisku nebo na jiných vlastních zdrojích</w:t>
      </w:r>
      <w:r w:rsidRPr="008C197F">
        <w:rPr>
          <w:i/>
          <w:sz w:val="18"/>
          <w:szCs w:val="18"/>
        </w:rPr>
        <w:t xml:space="preserve"> prováděn</w:t>
      </w:r>
      <w:r w:rsidR="003F1C5D">
        <w:rPr>
          <w:i/>
          <w:sz w:val="18"/>
          <w:szCs w:val="18"/>
        </w:rPr>
        <w:t>a</w:t>
      </w:r>
      <w:r w:rsidRPr="008C197F">
        <w:rPr>
          <w:i/>
          <w:sz w:val="18"/>
          <w:szCs w:val="18"/>
        </w:rPr>
        <w:t xml:space="preserve"> vlastníku akcií nebo na základě příslušného zápisu v centrální evidenci zaknihovaných cenných papírů správci. </w:t>
      </w:r>
    </w:p>
    <w:p w14:paraId="0C426D10" w14:textId="77777777" w:rsidR="00104F4F" w:rsidRPr="008C197F" w:rsidRDefault="00104F4F" w:rsidP="008C197F">
      <w:pPr>
        <w:numPr>
          <w:ilvl w:val="0"/>
          <w:numId w:val="28"/>
        </w:numPr>
        <w:tabs>
          <w:tab w:val="clear" w:pos="360"/>
          <w:tab w:val="num" w:pos="709"/>
          <w:tab w:val="left" w:pos="851"/>
        </w:tabs>
        <w:ind w:left="567" w:firstLine="0"/>
        <w:jc w:val="both"/>
        <w:rPr>
          <w:i/>
          <w:sz w:val="18"/>
          <w:szCs w:val="18"/>
        </w:rPr>
      </w:pPr>
      <w:r w:rsidRPr="008C197F">
        <w:rPr>
          <w:i/>
          <w:sz w:val="18"/>
          <w:szCs w:val="18"/>
        </w:rPr>
        <w:t>Akcionář odpovídá za správnost údajů vedených o něm v evidenci zaknihovaných cenných papírů vedené centrálním depozitářem zaknihovaných cenných papírů a údajů nahlášených společnosti (číslo účtu) a jejich aktualizaci. Společnost neodpovídá za škody z toho titulu vzniklé.</w:t>
      </w:r>
    </w:p>
    <w:p w14:paraId="224C0561" w14:textId="62A75095" w:rsidR="00104F4F" w:rsidRDefault="00104F4F" w:rsidP="00115F75">
      <w:pPr>
        <w:spacing w:line="0" w:lineRule="atLeast"/>
        <w:jc w:val="both"/>
        <w:rPr>
          <w:sz w:val="18"/>
          <w:szCs w:val="18"/>
        </w:rPr>
      </w:pPr>
    </w:p>
    <w:p w14:paraId="47CB5D23" w14:textId="77777777" w:rsidR="00730838" w:rsidRPr="00AA682B" w:rsidRDefault="00730838" w:rsidP="00115F75">
      <w:pPr>
        <w:spacing w:line="0" w:lineRule="atLeast"/>
        <w:jc w:val="both"/>
        <w:rPr>
          <w:sz w:val="18"/>
          <w:szCs w:val="18"/>
        </w:rPr>
      </w:pPr>
    </w:p>
    <w:p w14:paraId="7F808A1C" w14:textId="55F27053" w:rsidR="0029089E" w:rsidRDefault="00334423" w:rsidP="00CF5591">
      <w:pPr>
        <w:spacing w:line="0" w:lineRule="atLeast"/>
        <w:ind w:left="567" w:hanging="567"/>
        <w:jc w:val="both"/>
        <w:rPr>
          <w:sz w:val="18"/>
          <w:szCs w:val="18"/>
          <w:u w:val="single"/>
        </w:rPr>
      </w:pPr>
      <w:r w:rsidRPr="00AA682B">
        <w:rPr>
          <w:sz w:val="18"/>
          <w:szCs w:val="18"/>
        </w:rPr>
        <w:t>X</w:t>
      </w:r>
      <w:r w:rsidR="00D65413">
        <w:rPr>
          <w:sz w:val="18"/>
          <w:szCs w:val="18"/>
        </w:rPr>
        <w:t>X</w:t>
      </w:r>
      <w:r w:rsidR="003D5185">
        <w:rPr>
          <w:sz w:val="18"/>
          <w:szCs w:val="18"/>
        </w:rPr>
        <w:t>I</w:t>
      </w:r>
      <w:r w:rsidRPr="00AA682B">
        <w:rPr>
          <w:sz w:val="18"/>
          <w:szCs w:val="18"/>
        </w:rPr>
        <w:t>.</w:t>
      </w:r>
      <w:r w:rsidR="00322603">
        <w:rPr>
          <w:sz w:val="18"/>
          <w:szCs w:val="18"/>
        </w:rPr>
        <w:tab/>
      </w:r>
      <w:r w:rsidR="0029089E">
        <w:rPr>
          <w:sz w:val="18"/>
          <w:szCs w:val="18"/>
          <w:u w:val="single"/>
        </w:rPr>
        <w:t>Doplnění</w:t>
      </w:r>
      <w:r w:rsidR="0029089E" w:rsidRPr="00AA682B">
        <w:rPr>
          <w:sz w:val="18"/>
          <w:szCs w:val="18"/>
          <w:u w:val="single"/>
        </w:rPr>
        <w:t xml:space="preserve"> článku </w:t>
      </w:r>
      <w:r w:rsidR="0029089E">
        <w:rPr>
          <w:sz w:val="18"/>
          <w:szCs w:val="18"/>
          <w:u w:val="single"/>
        </w:rPr>
        <w:t>41</w:t>
      </w:r>
      <w:r w:rsidR="0029089E" w:rsidRPr="00AA682B">
        <w:rPr>
          <w:sz w:val="18"/>
          <w:szCs w:val="18"/>
          <w:u w:val="single"/>
        </w:rPr>
        <w:t xml:space="preserve"> „</w:t>
      </w:r>
      <w:r w:rsidR="0029089E">
        <w:rPr>
          <w:sz w:val="18"/>
          <w:szCs w:val="18"/>
          <w:u w:val="single"/>
        </w:rPr>
        <w:t>Zrušení a zánik společnosti“, odstavec 1) písmeno b)</w:t>
      </w:r>
    </w:p>
    <w:p w14:paraId="013F4638" w14:textId="4B871895" w:rsidR="0029089E" w:rsidRPr="0029089E" w:rsidRDefault="0029089E" w:rsidP="0029089E">
      <w:pPr>
        <w:pStyle w:val="Textkomente"/>
        <w:ind w:left="567"/>
        <w:jc w:val="both"/>
        <w:rPr>
          <w:sz w:val="18"/>
          <w:szCs w:val="18"/>
        </w:rPr>
      </w:pPr>
      <w:r>
        <w:rPr>
          <w:sz w:val="18"/>
          <w:szCs w:val="18"/>
        </w:rPr>
        <w:t>Je navrhováno</w:t>
      </w:r>
      <w:r w:rsidR="00D65413">
        <w:rPr>
          <w:sz w:val="18"/>
          <w:szCs w:val="18"/>
        </w:rPr>
        <w:t xml:space="preserve"> upřesnit</w:t>
      </w:r>
      <w:r>
        <w:rPr>
          <w:sz w:val="18"/>
          <w:szCs w:val="18"/>
        </w:rPr>
        <w:t xml:space="preserve"> text písmene b) o textaci</w:t>
      </w:r>
      <w:r w:rsidRPr="0029089E">
        <w:rPr>
          <w:sz w:val="18"/>
          <w:szCs w:val="18"/>
        </w:rPr>
        <w:t xml:space="preserve"> „nestanoví-li valná hromada</w:t>
      </w:r>
      <w:r w:rsidR="006550FE">
        <w:rPr>
          <w:sz w:val="18"/>
          <w:szCs w:val="18"/>
        </w:rPr>
        <w:t xml:space="preserve"> ve svém rozhodnutí</w:t>
      </w:r>
      <w:r w:rsidRPr="0029089E">
        <w:rPr>
          <w:sz w:val="18"/>
          <w:szCs w:val="18"/>
        </w:rPr>
        <w:t xml:space="preserve"> jinak“</w:t>
      </w:r>
      <w:r w:rsidR="00D65413">
        <w:rPr>
          <w:sz w:val="18"/>
          <w:szCs w:val="18"/>
        </w:rPr>
        <w:t xml:space="preserve">, jak odpovídá zákonné úpravě. </w:t>
      </w:r>
    </w:p>
    <w:p w14:paraId="73757123" w14:textId="77777777" w:rsidR="0029089E" w:rsidRPr="0029089E" w:rsidRDefault="0029089E" w:rsidP="0029089E">
      <w:pPr>
        <w:spacing w:before="120" w:line="0" w:lineRule="atLeast"/>
        <w:ind w:left="567"/>
        <w:jc w:val="both"/>
        <w:rPr>
          <w:i/>
          <w:sz w:val="18"/>
          <w:szCs w:val="18"/>
        </w:rPr>
      </w:pPr>
      <w:r w:rsidRPr="00AA682B">
        <w:rPr>
          <w:i/>
          <w:sz w:val="18"/>
          <w:szCs w:val="18"/>
        </w:rPr>
        <w:t>Navrhovaný</w:t>
      </w:r>
      <w:r>
        <w:rPr>
          <w:i/>
          <w:sz w:val="18"/>
          <w:szCs w:val="18"/>
        </w:rPr>
        <w:t xml:space="preserve"> doplnění</w:t>
      </w:r>
      <w:r w:rsidRPr="00AA682B">
        <w:rPr>
          <w:i/>
          <w:sz w:val="18"/>
          <w:szCs w:val="18"/>
        </w:rPr>
        <w:t xml:space="preserve"> text</w:t>
      </w:r>
      <w:r>
        <w:rPr>
          <w:i/>
          <w:sz w:val="18"/>
          <w:szCs w:val="18"/>
        </w:rPr>
        <w:t xml:space="preserve"> odstavce 1) písmene b)</w:t>
      </w:r>
      <w:r w:rsidRPr="00AA682B">
        <w:rPr>
          <w:i/>
          <w:sz w:val="18"/>
          <w:szCs w:val="18"/>
        </w:rPr>
        <w:t>:</w:t>
      </w:r>
    </w:p>
    <w:p w14:paraId="7B823EA7" w14:textId="77777777" w:rsidR="0029089E" w:rsidRPr="0029089E" w:rsidRDefault="0029089E" w:rsidP="0029089E">
      <w:pPr>
        <w:pStyle w:val="Zkladntext"/>
        <w:numPr>
          <w:ilvl w:val="0"/>
          <w:numId w:val="29"/>
        </w:numPr>
        <w:tabs>
          <w:tab w:val="left" w:pos="709"/>
          <w:tab w:val="left" w:pos="993"/>
        </w:tabs>
        <w:ind w:left="357" w:firstLine="352"/>
        <w:rPr>
          <w:i/>
          <w:sz w:val="18"/>
          <w:szCs w:val="18"/>
        </w:rPr>
      </w:pPr>
      <w:r w:rsidRPr="0029089E">
        <w:rPr>
          <w:i/>
          <w:sz w:val="18"/>
          <w:szCs w:val="18"/>
        </w:rPr>
        <w:t>Společnost může být zrušena:</w:t>
      </w:r>
    </w:p>
    <w:p w14:paraId="4EAA8A79" w14:textId="77777777" w:rsidR="0029089E" w:rsidRDefault="0029089E" w:rsidP="0029089E">
      <w:pPr>
        <w:pStyle w:val="odstavec"/>
        <w:tabs>
          <w:tab w:val="left" w:pos="709"/>
          <w:tab w:val="left" w:pos="993"/>
          <w:tab w:val="left" w:pos="1276"/>
        </w:tabs>
        <w:ind w:left="993" w:firstLine="0"/>
        <w:rPr>
          <w:sz w:val="18"/>
          <w:szCs w:val="18"/>
          <w:u w:val="single"/>
        </w:rPr>
      </w:pPr>
      <w:r>
        <w:rPr>
          <w:rFonts w:ascii="Times New Roman" w:hAnsi="Times New Roman"/>
          <w:i/>
          <w:sz w:val="18"/>
          <w:szCs w:val="18"/>
        </w:rPr>
        <w:t xml:space="preserve">b) </w:t>
      </w:r>
      <w:r w:rsidRPr="0029089E">
        <w:rPr>
          <w:rFonts w:ascii="Times New Roman" w:hAnsi="Times New Roman"/>
          <w:i/>
          <w:sz w:val="18"/>
          <w:szCs w:val="18"/>
        </w:rPr>
        <w:t xml:space="preserve">rozhodnutím valné hromady o zrušení společnosti s likvidací, a to dnem, kdy toto rozhodnutí bylo přijato, </w:t>
      </w:r>
      <w:r w:rsidRPr="0029089E">
        <w:rPr>
          <w:rFonts w:ascii="Times New Roman" w:hAnsi="Times New Roman"/>
          <w:b/>
          <w:i/>
          <w:sz w:val="18"/>
          <w:szCs w:val="18"/>
        </w:rPr>
        <w:t>nestanoví-li valná hromada ve svém rozhodnutí jinak</w:t>
      </w:r>
      <w:r>
        <w:rPr>
          <w:rFonts w:ascii="Times New Roman" w:hAnsi="Times New Roman"/>
          <w:b/>
          <w:i/>
          <w:sz w:val="18"/>
          <w:szCs w:val="18"/>
        </w:rPr>
        <w:t>.</w:t>
      </w:r>
    </w:p>
    <w:p w14:paraId="7F8F1CE5" w14:textId="5FC0EEF7" w:rsidR="0029089E" w:rsidRDefault="0029089E" w:rsidP="00CF5591">
      <w:pPr>
        <w:spacing w:line="0" w:lineRule="atLeast"/>
        <w:ind w:left="567" w:hanging="567"/>
        <w:jc w:val="both"/>
        <w:rPr>
          <w:sz w:val="18"/>
          <w:szCs w:val="18"/>
        </w:rPr>
      </w:pPr>
    </w:p>
    <w:p w14:paraId="079C5F1D" w14:textId="77777777" w:rsidR="00730838" w:rsidRDefault="00730838" w:rsidP="00CF5591">
      <w:pPr>
        <w:spacing w:line="0" w:lineRule="atLeast"/>
        <w:ind w:left="567" w:hanging="567"/>
        <w:jc w:val="both"/>
        <w:rPr>
          <w:sz w:val="18"/>
          <w:szCs w:val="18"/>
        </w:rPr>
      </w:pPr>
    </w:p>
    <w:p w14:paraId="30546E56" w14:textId="50CC1411" w:rsidR="00334423" w:rsidRPr="00AA682B" w:rsidRDefault="0029089E" w:rsidP="00CF5591">
      <w:pPr>
        <w:spacing w:line="0" w:lineRule="atLeast"/>
        <w:ind w:left="567" w:hanging="567"/>
        <w:jc w:val="both"/>
        <w:rPr>
          <w:sz w:val="18"/>
          <w:szCs w:val="18"/>
          <w:u w:val="single"/>
        </w:rPr>
      </w:pPr>
      <w:r>
        <w:rPr>
          <w:sz w:val="18"/>
          <w:szCs w:val="18"/>
        </w:rPr>
        <w:t>X</w:t>
      </w:r>
      <w:r w:rsidR="00D65413">
        <w:rPr>
          <w:sz w:val="18"/>
          <w:szCs w:val="18"/>
        </w:rPr>
        <w:t>X</w:t>
      </w:r>
      <w:r>
        <w:rPr>
          <w:sz w:val="18"/>
          <w:szCs w:val="18"/>
        </w:rPr>
        <w:t>II.</w:t>
      </w:r>
      <w:r>
        <w:rPr>
          <w:sz w:val="18"/>
          <w:szCs w:val="18"/>
        </w:rPr>
        <w:tab/>
      </w:r>
      <w:r w:rsidR="00334423" w:rsidRPr="00AA682B">
        <w:rPr>
          <w:sz w:val="18"/>
          <w:szCs w:val="18"/>
          <w:u w:val="single"/>
        </w:rPr>
        <w:t>Změna článku 44 „Účinnost stanov“</w:t>
      </w:r>
      <w:r w:rsidR="00D65413">
        <w:rPr>
          <w:sz w:val="18"/>
          <w:szCs w:val="18"/>
          <w:u w:val="single"/>
        </w:rPr>
        <w:t xml:space="preserve"> </w:t>
      </w:r>
    </w:p>
    <w:p w14:paraId="32199782" w14:textId="0E40A6EF" w:rsidR="00334423" w:rsidRPr="00AA682B" w:rsidRDefault="00334423" w:rsidP="00285691">
      <w:pPr>
        <w:spacing w:after="120" w:line="0" w:lineRule="atLeast"/>
        <w:ind w:left="567"/>
        <w:jc w:val="both"/>
        <w:rPr>
          <w:sz w:val="18"/>
          <w:szCs w:val="18"/>
        </w:rPr>
      </w:pPr>
      <w:r w:rsidRPr="00AA682B">
        <w:rPr>
          <w:sz w:val="18"/>
          <w:szCs w:val="18"/>
        </w:rPr>
        <w:t>Je navrhováno</w:t>
      </w:r>
      <w:r w:rsidR="00036134">
        <w:rPr>
          <w:sz w:val="18"/>
          <w:szCs w:val="18"/>
        </w:rPr>
        <w:t xml:space="preserve"> vypustit odstavec 1 o podřízení se zákonu o obchodních korporacích, což je uvedeno již v článku 1</w:t>
      </w:r>
      <w:r w:rsidR="0087239A">
        <w:rPr>
          <w:sz w:val="18"/>
          <w:szCs w:val="18"/>
        </w:rPr>
        <w:t xml:space="preserve"> stanov společnosti</w:t>
      </w:r>
      <w:r w:rsidR="00036134">
        <w:rPr>
          <w:sz w:val="18"/>
          <w:szCs w:val="18"/>
        </w:rPr>
        <w:t xml:space="preserve">, </w:t>
      </w:r>
      <w:r w:rsidR="0087239A">
        <w:rPr>
          <w:sz w:val="18"/>
          <w:szCs w:val="18"/>
        </w:rPr>
        <w:t>u</w:t>
      </w:r>
      <w:r w:rsidR="00036134">
        <w:rPr>
          <w:sz w:val="18"/>
          <w:szCs w:val="18"/>
        </w:rPr>
        <w:t>prav</w:t>
      </w:r>
      <w:r w:rsidR="0087239A">
        <w:rPr>
          <w:sz w:val="18"/>
          <w:szCs w:val="18"/>
        </w:rPr>
        <w:t>it</w:t>
      </w:r>
      <w:r w:rsidR="00036134">
        <w:rPr>
          <w:sz w:val="18"/>
          <w:szCs w:val="18"/>
        </w:rPr>
        <w:t xml:space="preserve"> dat</w:t>
      </w:r>
      <w:r w:rsidR="0087239A">
        <w:rPr>
          <w:sz w:val="18"/>
          <w:szCs w:val="18"/>
        </w:rPr>
        <w:t>um</w:t>
      </w:r>
      <w:r w:rsidR="00036134">
        <w:rPr>
          <w:sz w:val="18"/>
          <w:szCs w:val="18"/>
        </w:rPr>
        <w:t xml:space="preserve"> účinnos</w:t>
      </w:r>
      <w:r w:rsidR="0087239A">
        <w:rPr>
          <w:sz w:val="18"/>
          <w:szCs w:val="18"/>
        </w:rPr>
        <w:t>t</w:t>
      </w:r>
      <w:r w:rsidR="00036134">
        <w:rPr>
          <w:sz w:val="18"/>
          <w:szCs w:val="18"/>
        </w:rPr>
        <w:t>i stanov</w:t>
      </w:r>
      <w:r w:rsidR="00CA74E4">
        <w:rPr>
          <w:sz w:val="18"/>
          <w:szCs w:val="18"/>
        </w:rPr>
        <w:t>, pokud bude změna stanov schválena valnou hromadou společnosti svolanou na</w:t>
      </w:r>
      <w:r w:rsidR="0087239A">
        <w:rPr>
          <w:sz w:val="18"/>
          <w:szCs w:val="18"/>
        </w:rPr>
        <w:t xml:space="preserve"> 30. června 2021</w:t>
      </w:r>
      <w:r w:rsidR="001B48D1">
        <w:rPr>
          <w:sz w:val="18"/>
          <w:szCs w:val="18"/>
        </w:rPr>
        <w:t>,</w:t>
      </w:r>
      <w:r w:rsidR="0087239A">
        <w:rPr>
          <w:sz w:val="18"/>
          <w:szCs w:val="18"/>
        </w:rPr>
        <w:t xml:space="preserve"> a</w:t>
      </w:r>
      <w:r w:rsidR="00104F4F">
        <w:rPr>
          <w:sz w:val="18"/>
          <w:szCs w:val="18"/>
        </w:rPr>
        <w:t> </w:t>
      </w:r>
      <w:r w:rsidR="00CA74E4">
        <w:rPr>
          <w:sz w:val="18"/>
          <w:szCs w:val="18"/>
        </w:rPr>
        <w:t>aktualizovat</w:t>
      </w:r>
      <w:r w:rsidR="0087239A">
        <w:rPr>
          <w:sz w:val="18"/>
          <w:szCs w:val="18"/>
        </w:rPr>
        <w:t xml:space="preserve"> údaj o nahrazení p</w:t>
      </w:r>
      <w:r w:rsidR="00CA74E4">
        <w:rPr>
          <w:sz w:val="18"/>
          <w:szCs w:val="18"/>
        </w:rPr>
        <w:t>osledního úplného znění</w:t>
      </w:r>
      <w:r w:rsidR="0087239A">
        <w:rPr>
          <w:sz w:val="18"/>
          <w:szCs w:val="18"/>
        </w:rPr>
        <w:t xml:space="preserve"> stanov. Dále dochází k přečíslování odstavců.</w:t>
      </w:r>
    </w:p>
    <w:p w14:paraId="1AD62DE5" w14:textId="6FBF1A41" w:rsidR="00334423" w:rsidRDefault="00334423" w:rsidP="00A300DC">
      <w:pPr>
        <w:spacing w:line="0" w:lineRule="atLeast"/>
        <w:ind w:left="567"/>
        <w:jc w:val="both"/>
        <w:rPr>
          <w:i/>
          <w:sz w:val="18"/>
          <w:szCs w:val="18"/>
        </w:rPr>
      </w:pPr>
      <w:r w:rsidRPr="00AA682B">
        <w:rPr>
          <w:i/>
          <w:sz w:val="18"/>
          <w:szCs w:val="18"/>
        </w:rPr>
        <w:t xml:space="preserve">Navrhovaný text: </w:t>
      </w:r>
    </w:p>
    <w:p w14:paraId="115F1704" w14:textId="042758C2" w:rsidR="00A66678" w:rsidRPr="00A66678" w:rsidRDefault="00A66678" w:rsidP="00A66678">
      <w:pPr>
        <w:numPr>
          <w:ilvl w:val="0"/>
          <w:numId w:val="16"/>
        </w:numPr>
        <w:tabs>
          <w:tab w:val="clear" w:pos="397"/>
          <w:tab w:val="num" w:pos="709"/>
          <w:tab w:val="left" w:pos="851"/>
        </w:tabs>
        <w:spacing w:line="0" w:lineRule="atLeast"/>
        <w:ind w:left="567" w:firstLine="0"/>
        <w:jc w:val="both"/>
        <w:rPr>
          <w:i/>
          <w:sz w:val="18"/>
          <w:szCs w:val="18"/>
        </w:rPr>
      </w:pPr>
      <w:r w:rsidRPr="00A66678">
        <w:rPr>
          <w:i/>
          <w:strike/>
          <w:sz w:val="18"/>
          <w:szCs w:val="18"/>
        </w:rPr>
        <w:t>Společnost se změnou svých stanov podřídila zákonu o obchodních korporacích jako celku zveřejněním zápisu o podřízení se ZOK v</w:t>
      </w:r>
      <w:r>
        <w:rPr>
          <w:i/>
          <w:strike/>
          <w:sz w:val="18"/>
          <w:szCs w:val="18"/>
        </w:rPr>
        <w:t> </w:t>
      </w:r>
      <w:r w:rsidRPr="00A66678">
        <w:rPr>
          <w:i/>
          <w:strike/>
          <w:sz w:val="18"/>
          <w:szCs w:val="18"/>
        </w:rPr>
        <w:t xml:space="preserve">obchodním rejstříku dne 29. května 2014. </w:t>
      </w:r>
    </w:p>
    <w:p w14:paraId="14FA0D01" w14:textId="7CBAA942" w:rsidR="001B48D1" w:rsidRPr="001B48D1" w:rsidRDefault="001B48D1" w:rsidP="001B48D1">
      <w:pPr>
        <w:tabs>
          <w:tab w:val="left" w:pos="851"/>
        </w:tabs>
        <w:ind w:left="567"/>
        <w:jc w:val="both"/>
        <w:rPr>
          <w:i/>
          <w:sz w:val="18"/>
          <w:szCs w:val="18"/>
        </w:rPr>
      </w:pPr>
      <w:r>
        <w:rPr>
          <w:b/>
          <w:i/>
          <w:sz w:val="18"/>
          <w:szCs w:val="18"/>
        </w:rPr>
        <w:t xml:space="preserve">1)  </w:t>
      </w:r>
      <w:r w:rsidR="00A300DC" w:rsidRPr="001B48D1">
        <w:rPr>
          <w:i/>
          <w:sz w:val="18"/>
          <w:szCs w:val="18"/>
        </w:rPr>
        <w:t>Tyto stanovy nabyly účinnosti rozhodnutím valné hromady</w:t>
      </w:r>
      <w:r w:rsidR="00A300DC" w:rsidRPr="001B48D1">
        <w:rPr>
          <w:b/>
          <w:i/>
          <w:sz w:val="18"/>
          <w:szCs w:val="18"/>
        </w:rPr>
        <w:t xml:space="preserve"> </w:t>
      </w:r>
      <w:r w:rsidR="00A66678" w:rsidRPr="001B48D1">
        <w:rPr>
          <w:i/>
          <w:sz w:val="18"/>
          <w:szCs w:val="18"/>
        </w:rPr>
        <w:t xml:space="preserve">dne </w:t>
      </w:r>
      <w:r w:rsidR="00A66678" w:rsidRPr="001B48D1">
        <w:rPr>
          <w:i/>
          <w:strike/>
          <w:sz w:val="18"/>
          <w:szCs w:val="18"/>
        </w:rPr>
        <w:t>19. června 2018</w:t>
      </w:r>
      <w:r w:rsidR="00A66678" w:rsidRPr="001B48D1">
        <w:rPr>
          <w:b/>
          <w:i/>
          <w:sz w:val="18"/>
          <w:szCs w:val="18"/>
        </w:rPr>
        <w:t xml:space="preserve"> </w:t>
      </w:r>
      <w:r w:rsidR="007442E2" w:rsidRPr="001B48D1">
        <w:rPr>
          <w:b/>
          <w:i/>
          <w:sz w:val="18"/>
          <w:szCs w:val="18"/>
        </w:rPr>
        <w:t>30</w:t>
      </w:r>
      <w:r w:rsidR="00A300DC" w:rsidRPr="001B48D1">
        <w:rPr>
          <w:b/>
          <w:i/>
          <w:sz w:val="18"/>
          <w:szCs w:val="18"/>
        </w:rPr>
        <w:t>. června 20</w:t>
      </w:r>
      <w:r w:rsidR="007442E2" w:rsidRPr="001B48D1">
        <w:rPr>
          <w:b/>
          <w:i/>
          <w:sz w:val="18"/>
          <w:szCs w:val="18"/>
        </w:rPr>
        <w:t>21</w:t>
      </w:r>
      <w:r w:rsidR="00A300DC" w:rsidRPr="001B48D1">
        <w:rPr>
          <w:b/>
          <w:i/>
          <w:sz w:val="18"/>
          <w:szCs w:val="18"/>
        </w:rPr>
        <w:t xml:space="preserve"> </w:t>
      </w:r>
      <w:r w:rsidR="00A300DC" w:rsidRPr="001B48D1">
        <w:rPr>
          <w:i/>
          <w:sz w:val="18"/>
          <w:szCs w:val="18"/>
        </w:rPr>
        <w:t>o</w:t>
      </w:r>
      <w:r w:rsidR="004869AC" w:rsidRPr="001B48D1">
        <w:rPr>
          <w:i/>
          <w:sz w:val="18"/>
          <w:szCs w:val="18"/>
        </w:rPr>
        <w:t xml:space="preserve"> doplnění a </w:t>
      </w:r>
      <w:r w:rsidR="00A300DC" w:rsidRPr="001B48D1">
        <w:rPr>
          <w:i/>
          <w:sz w:val="18"/>
          <w:szCs w:val="18"/>
        </w:rPr>
        <w:t>změně stanov.</w:t>
      </w:r>
    </w:p>
    <w:p w14:paraId="3D31D865" w14:textId="5132E128" w:rsidR="002F130C" w:rsidRPr="001B48D1" w:rsidRDefault="00A300DC" w:rsidP="001B48D1">
      <w:pPr>
        <w:pStyle w:val="Odstavecseseznamem"/>
        <w:numPr>
          <w:ilvl w:val="0"/>
          <w:numId w:val="16"/>
        </w:numPr>
        <w:tabs>
          <w:tab w:val="left" w:pos="567"/>
          <w:tab w:val="left" w:pos="851"/>
        </w:tabs>
        <w:ind w:firstLine="170"/>
        <w:jc w:val="both"/>
        <w:rPr>
          <w:b/>
          <w:i/>
          <w:sz w:val="18"/>
          <w:szCs w:val="18"/>
        </w:rPr>
      </w:pPr>
      <w:r w:rsidRPr="001B48D1">
        <w:rPr>
          <w:i/>
          <w:sz w:val="18"/>
          <w:szCs w:val="18"/>
        </w:rPr>
        <w:t>Stanovy nahrazují úplné znění stanov ze dne</w:t>
      </w:r>
      <w:r w:rsidR="00A66678" w:rsidRPr="001B48D1">
        <w:rPr>
          <w:i/>
          <w:sz w:val="18"/>
          <w:szCs w:val="18"/>
        </w:rPr>
        <w:t xml:space="preserve"> </w:t>
      </w:r>
      <w:r w:rsidR="00A66678" w:rsidRPr="001B48D1">
        <w:rPr>
          <w:i/>
          <w:strike/>
          <w:sz w:val="18"/>
          <w:szCs w:val="18"/>
        </w:rPr>
        <w:t>1. ledna 2015</w:t>
      </w:r>
      <w:r w:rsidRPr="001B48D1">
        <w:rPr>
          <w:b/>
          <w:i/>
          <w:sz w:val="18"/>
          <w:szCs w:val="18"/>
        </w:rPr>
        <w:t xml:space="preserve"> 1</w:t>
      </w:r>
      <w:r w:rsidR="007442E2" w:rsidRPr="001B48D1">
        <w:rPr>
          <w:b/>
          <w:i/>
          <w:sz w:val="18"/>
          <w:szCs w:val="18"/>
        </w:rPr>
        <w:t>9</w:t>
      </w:r>
      <w:r w:rsidRPr="001B48D1">
        <w:rPr>
          <w:b/>
          <w:i/>
          <w:sz w:val="18"/>
          <w:szCs w:val="18"/>
        </w:rPr>
        <w:t xml:space="preserve">. </w:t>
      </w:r>
      <w:r w:rsidR="007442E2" w:rsidRPr="001B48D1">
        <w:rPr>
          <w:b/>
          <w:i/>
          <w:sz w:val="18"/>
          <w:szCs w:val="18"/>
        </w:rPr>
        <w:t>června</w:t>
      </w:r>
      <w:r w:rsidRPr="001B48D1">
        <w:rPr>
          <w:b/>
          <w:i/>
          <w:sz w:val="18"/>
          <w:szCs w:val="18"/>
        </w:rPr>
        <w:t xml:space="preserve"> 20</w:t>
      </w:r>
      <w:r w:rsidR="007442E2" w:rsidRPr="001B48D1">
        <w:rPr>
          <w:b/>
          <w:i/>
          <w:sz w:val="18"/>
          <w:szCs w:val="18"/>
        </w:rPr>
        <w:t>18</w:t>
      </w:r>
      <w:r w:rsidRPr="001B48D1">
        <w:rPr>
          <w:b/>
          <w:i/>
          <w:sz w:val="18"/>
          <w:szCs w:val="18"/>
        </w:rPr>
        <w:t>.</w:t>
      </w:r>
    </w:p>
    <w:p w14:paraId="3C475E0D" w14:textId="77777777" w:rsidR="002F130C" w:rsidRDefault="002F130C" w:rsidP="0011025B">
      <w:pPr>
        <w:pStyle w:val="Odstavecseseznamem"/>
        <w:tabs>
          <w:tab w:val="left" w:pos="851"/>
        </w:tabs>
        <w:ind w:left="709"/>
        <w:jc w:val="both"/>
        <w:rPr>
          <w:i/>
          <w:sz w:val="18"/>
          <w:szCs w:val="18"/>
        </w:rPr>
      </w:pPr>
    </w:p>
    <w:p w14:paraId="49EB5C75" w14:textId="77777777" w:rsidR="002F130C" w:rsidRDefault="002F130C" w:rsidP="0011025B"/>
    <w:p w14:paraId="6546C56D" w14:textId="5945C134" w:rsidR="002F130C" w:rsidRPr="001B48D1" w:rsidRDefault="002F130C" w:rsidP="0011025B">
      <w:pPr>
        <w:jc w:val="center"/>
        <w:rPr>
          <w:b/>
          <w:sz w:val="18"/>
          <w:szCs w:val="18"/>
        </w:rPr>
      </w:pPr>
      <w:r w:rsidRPr="001B48D1">
        <w:rPr>
          <w:b/>
          <w:sz w:val="18"/>
          <w:szCs w:val="18"/>
        </w:rPr>
        <w:t xml:space="preserve">Návrh úplného znění stanov zachycující shora navrhované změny stanov je k dispozici na internetových stránkách společnosti </w:t>
      </w:r>
      <w:hyperlink r:id="rId8" w:history="1">
        <w:r w:rsidRPr="001B48D1">
          <w:rPr>
            <w:rStyle w:val="Hypertextovodkaz"/>
            <w:b/>
            <w:sz w:val="18"/>
            <w:szCs w:val="18"/>
          </w:rPr>
          <w:t>www.vecr.cz</w:t>
        </w:r>
      </w:hyperlink>
      <w:r w:rsidR="00D51E8C" w:rsidRPr="001B48D1">
        <w:rPr>
          <w:b/>
          <w:sz w:val="18"/>
          <w:szCs w:val="18"/>
        </w:rPr>
        <w:t>,</w:t>
      </w:r>
      <w:r w:rsidRPr="001B48D1">
        <w:rPr>
          <w:b/>
          <w:sz w:val="18"/>
          <w:szCs w:val="18"/>
        </w:rPr>
        <w:t xml:space="preserve"> a dále akcionářům společnosti k dispozici zdarma k nahlédnutí v sídle společnosti za podmínek uvedených v části VI. pozvánky na valnou hromadu.</w:t>
      </w:r>
    </w:p>
    <w:p w14:paraId="6710C707" w14:textId="6411CA0B" w:rsidR="00E82DB6" w:rsidRDefault="00E82DB6" w:rsidP="0011025B">
      <w:pPr>
        <w:jc w:val="center"/>
        <w:rPr>
          <w:szCs w:val="24"/>
        </w:rPr>
      </w:pPr>
    </w:p>
    <w:p w14:paraId="19810641" w14:textId="1054605A" w:rsidR="00D51E8C" w:rsidRDefault="00D51E8C" w:rsidP="0011025B">
      <w:pPr>
        <w:jc w:val="center"/>
        <w:rPr>
          <w:szCs w:val="24"/>
        </w:rPr>
      </w:pPr>
    </w:p>
    <w:p w14:paraId="10011BA3" w14:textId="77777777" w:rsidR="003F1C5D" w:rsidRPr="001B48D1" w:rsidRDefault="003F1C5D" w:rsidP="0011025B">
      <w:pPr>
        <w:jc w:val="center"/>
        <w:rPr>
          <w:sz w:val="18"/>
          <w:szCs w:val="18"/>
        </w:rPr>
      </w:pPr>
    </w:p>
    <w:p w14:paraId="09B04EFB" w14:textId="77777777" w:rsidR="00E82DB6" w:rsidRPr="001B48D1" w:rsidRDefault="00E82DB6" w:rsidP="001B48D1">
      <w:pPr>
        <w:ind w:left="6372" w:firstLine="708"/>
        <w:rPr>
          <w:i/>
          <w:sz w:val="18"/>
          <w:szCs w:val="18"/>
        </w:rPr>
      </w:pPr>
      <w:r w:rsidRPr="001B48D1">
        <w:rPr>
          <w:i/>
          <w:sz w:val="18"/>
          <w:szCs w:val="18"/>
        </w:rPr>
        <w:t>představenstvo společnosti</w:t>
      </w:r>
    </w:p>
    <w:p w14:paraId="6E640FA1" w14:textId="3399E86E" w:rsidR="00E82DB6" w:rsidRPr="001B48D1" w:rsidRDefault="00E82DB6" w:rsidP="00730838">
      <w:pPr>
        <w:spacing w:line="0" w:lineRule="atLeast"/>
        <w:jc w:val="center"/>
        <w:rPr>
          <w:sz w:val="18"/>
          <w:szCs w:val="18"/>
        </w:rPr>
      </w:pPr>
      <w:r w:rsidRPr="001B48D1">
        <w:rPr>
          <w:i/>
          <w:sz w:val="18"/>
          <w:szCs w:val="18"/>
        </w:rPr>
        <w:tab/>
      </w:r>
      <w:r w:rsidRPr="001B48D1">
        <w:rPr>
          <w:i/>
          <w:sz w:val="18"/>
          <w:szCs w:val="18"/>
        </w:rPr>
        <w:tab/>
      </w:r>
      <w:r w:rsidRPr="001B48D1">
        <w:rPr>
          <w:i/>
          <w:sz w:val="18"/>
          <w:szCs w:val="18"/>
        </w:rPr>
        <w:tab/>
      </w:r>
      <w:r w:rsidRPr="001B48D1">
        <w:rPr>
          <w:i/>
          <w:sz w:val="18"/>
          <w:szCs w:val="18"/>
        </w:rPr>
        <w:tab/>
      </w:r>
      <w:r w:rsidRPr="001B48D1">
        <w:rPr>
          <w:i/>
          <w:sz w:val="18"/>
          <w:szCs w:val="18"/>
        </w:rPr>
        <w:tab/>
      </w:r>
      <w:r w:rsidRPr="001B48D1">
        <w:rPr>
          <w:i/>
          <w:sz w:val="18"/>
          <w:szCs w:val="18"/>
        </w:rPr>
        <w:tab/>
        <w:t xml:space="preserve">  </w:t>
      </w:r>
      <w:r w:rsidR="001B48D1">
        <w:rPr>
          <w:i/>
          <w:sz w:val="18"/>
          <w:szCs w:val="18"/>
        </w:rPr>
        <w:tab/>
      </w:r>
      <w:r w:rsidR="001B48D1">
        <w:rPr>
          <w:i/>
          <w:sz w:val="18"/>
          <w:szCs w:val="18"/>
        </w:rPr>
        <w:tab/>
        <w:t xml:space="preserve"> </w:t>
      </w:r>
      <w:r w:rsidRPr="001B48D1">
        <w:rPr>
          <w:i/>
          <w:sz w:val="18"/>
          <w:szCs w:val="18"/>
        </w:rPr>
        <w:t>Veolia Energie ČR, a.s.</w:t>
      </w:r>
    </w:p>
    <w:sectPr w:rsidR="00E82DB6" w:rsidRPr="001B48D1" w:rsidSect="00BC64C5">
      <w:footerReference w:type="default" r:id="rId9"/>
      <w:pgSz w:w="11906" w:h="16838"/>
      <w:pgMar w:top="993" w:right="70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03F4" w14:textId="77777777" w:rsidR="00B71023" w:rsidRDefault="00B71023" w:rsidP="00334423">
      <w:r>
        <w:separator/>
      </w:r>
    </w:p>
  </w:endnote>
  <w:endnote w:type="continuationSeparator" w:id="0">
    <w:p w14:paraId="5AD20DB9" w14:textId="77777777" w:rsidR="00B71023" w:rsidRDefault="00B71023" w:rsidP="0033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93964"/>
      <w:docPartObj>
        <w:docPartGallery w:val="Page Numbers (Bottom of Page)"/>
        <w:docPartUnique/>
      </w:docPartObj>
    </w:sdtPr>
    <w:sdtEndPr>
      <w:rPr>
        <w:sz w:val="16"/>
        <w:szCs w:val="16"/>
      </w:rPr>
    </w:sdtEndPr>
    <w:sdtContent>
      <w:p w14:paraId="293EF5B1" w14:textId="6DBE8DAA" w:rsidR="008477A8" w:rsidRPr="008477A8" w:rsidRDefault="008477A8">
        <w:pPr>
          <w:pStyle w:val="Zpat"/>
          <w:jc w:val="right"/>
          <w:rPr>
            <w:sz w:val="16"/>
            <w:szCs w:val="16"/>
          </w:rPr>
        </w:pPr>
        <w:r w:rsidRPr="008477A8">
          <w:rPr>
            <w:sz w:val="16"/>
            <w:szCs w:val="16"/>
          </w:rPr>
          <w:fldChar w:fldCharType="begin"/>
        </w:r>
        <w:r w:rsidRPr="008477A8">
          <w:rPr>
            <w:sz w:val="16"/>
            <w:szCs w:val="16"/>
          </w:rPr>
          <w:instrText>PAGE   \* MERGEFORMAT</w:instrText>
        </w:r>
        <w:r w:rsidRPr="008477A8">
          <w:rPr>
            <w:sz w:val="16"/>
            <w:szCs w:val="16"/>
          </w:rPr>
          <w:fldChar w:fldCharType="separate"/>
        </w:r>
        <w:r w:rsidRPr="008477A8">
          <w:rPr>
            <w:sz w:val="16"/>
            <w:szCs w:val="16"/>
          </w:rPr>
          <w:t>2</w:t>
        </w:r>
        <w:r w:rsidRPr="008477A8">
          <w:rPr>
            <w:sz w:val="16"/>
            <w:szCs w:val="16"/>
          </w:rPr>
          <w:fldChar w:fldCharType="end"/>
        </w:r>
        <w:r>
          <w:rPr>
            <w:sz w:val="16"/>
            <w:szCs w:val="16"/>
          </w:rPr>
          <w:t>/6</w:t>
        </w:r>
      </w:p>
    </w:sdtContent>
  </w:sdt>
  <w:p w14:paraId="7799096A" w14:textId="3F646EC2" w:rsidR="008477A8" w:rsidRPr="008477A8" w:rsidRDefault="008477A8" w:rsidP="008477A8">
    <w:pPr>
      <w:spacing w:line="0" w:lineRule="atLeast"/>
      <w:rPr>
        <w:i/>
        <w:sz w:val="16"/>
        <w:szCs w:val="16"/>
      </w:rPr>
    </w:pPr>
    <w:r w:rsidRPr="008477A8">
      <w:rPr>
        <w:i/>
        <w:sz w:val="16"/>
        <w:szCs w:val="16"/>
      </w:rPr>
      <w:t>Příloha č. 1</w:t>
    </w:r>
    <w:r>
      <w:rPr>
        <w:i/>
        <w:sz w:val="16"/>
        <w:szCs w:val="16"/>
      </w:rPr>
      <w:t xml:space="preserve"> </w:t>
    </w:r>
    <w:r w:rsidRPr="008477A8">
      <w:rPr>
        <w:i/>
        <w:sz w:val="16"/>
        <w:szCs w:val="16"/>
      </w:rPr>
      <w:t>Pozvánky na řádnou valnou hromadu společnosti Veolia Energie ČR, a.s.</w:t>
    </w:r>
  </w:p>
  <w:p w14:paraId="1CB2C5B7" w14:textId="77777777" w:rsidR="00BC64C5" w:rsidRDefault="00BC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88F8" w14:textId="77777777" w:rsidR="00B71023" w:rsidRDefault="00B71023" w:rsidP="00334423">
      <w:r>
        <w:separator/>
      </w:r>
    </w:p>
  </w:footnote>
  <w:footnote w:type="continuationSeparator" w:id="0">
    <w:p w14:paraId="419CB44E" w14:textId="77777777" w:rsidR="00B71023" w:rsidRDefault="00B71023" w:rsidP="0033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C35"/>
    <w:multiLevelType w:val="hybridMultilevel"/>
    <w:tmpl w:val="7FAED2B2"/>
    <w:lvl w:ilvl="0" w:tplc="99B89476">
      <w:start w:val="4"/>
      <w:numFmt w:val="low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A63C7"/>
    <w:multiLevelType w:val="singleLevel"/>
    <w:tmpl w:val="8D9641A8"/>
    <w:lvl w:ilvl="0">
      <w:start w:val="1"/>
      <w:numFmt w:val="decimal"/>
      <w:lvlText w:val="%1)"/>
      <w:lvlJc w:val="left"/>
      <w:pPr>
        <w:tabs>
          <w:tab w:val="num" w:pos="2487"/>
        </w:tabs>
        <w:ind w:left="2487" w:hanging="360"/>
      </w:pPr>
      <w:rPr>
        <w:b w:val="0"/>
        <w:i/>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2D4E73"/>
    <w:multiLevelType w:val="singleLevel"/>
    <w:tmpl w:val="99DE5B58"/>
    <w:lvl w:ilvl="0">
      <w:start w:val="1"/>
      <w:numFmt w:val="lowerLetter"/>
      <w:lvlText w:val="%1)"/>
      <w:legacy w:legacy="1" w:legacySpace="0" w:legacyIndent="283"/>
      <w:lvlJc w:val="left"/>
      <w:pPr>
        <w:ind w:left="283" w:hanging="283"/>
      </w:pPr>
    </w:lvl>
  </w:abstractNum>
  <w:abstractNum w:abstractNumId="3" w15:restartNumberingAfterBreak="0">
    <w:nsid w:val="10461116"/>
    <w:multiLevelType w:val="singleLevel"/>
    <w:tmpl w:val="B088E6BA"/>
    <w:lvl w:ilvl="0">
      <w:start w:val="1"/>
      <w:numFmt w:val="decimal"/>
      <w:lvlText w:val="%1)"/>
      <w:lvlJc w:val="left"/>
      <w:pPr>
        <w:tabs>
          <w:tab w:val="num" w:pos="360"/>
        </w:tabs>
        <w:ind w:left="360" w:hanging="360"/>
      </w:pPr>
      <w:rPr>
        <w:rFonts w:hint="default"/>
      </w:rPr>
    </w:lvl>
  </w:abstractNum>
  <w:abstractNum w:abstractNumId="4" w15:restartNumberingAfterBreak="0">
    <w:nsid w:val="108873D8"/>
    <w:multiLevelType w:val="singleLevel"/>
    <w:tmpl w:val="837EF970"/>
    <w:lvl w:ilvl="0">
      <w:start w:val="1"/>
      <w:numFmt w:val="decimal"/>
      <w:lvlText w:val="%1)"/>
      <w:lvlJc w:val="left"/>
      <w:pPr>
        <w:tabs>
          <w:tab w:val="num" w:pos="928"/>
        </w:tabs>
        <w:ind w:left="928" w:hanging="360"/>
      </w:pPr>
      <w:rPr>
        <w:rFonts w:hint="default"/>
      </w:rPr>
    </w:lvl>
  </w:abstractNum>
  <w:abstractNum w:abstractNumId="5" w15:restartNumberingAfterBreak="0">
    <w:nsid w:val="11BA3BD9"/>
    <w:multiLevelType w:val="hybridMultilevel"/>
    <w:tmpl w:val="5E4E2F8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8A77B1"/>
    <w:multiLevelType w:val="hybridMultilevel"/>
    <w:tmpl w:val="1CF09226"/>
    <w:lvl w:ilvl="0" w:tplc="208C2254">
      <w:start w:val="1"/>
      <w:numFmt w:val="bullet"/>
      <w:lvlText w:val=""/>
      <w:lvlJc w:val="left"/>
      <w:pPr>
        <w:tabs>
          <w:tab w:val="num" w:pos="720"/>
        </w:tabs>
        <w:ind w:left="720" w:hanging="360"/>
      </w:pPr>
      <w:rPr>
        <w:rFonts w:ascii="Symbol" w:hAnsi="Symbol" w:hint="default"/>
        <w:color w:val="auto"/>
      </w:rPr>
    </w:lvl>
    <w:lvl w:ilvl="1" w:tplc="64523286" w:tentative="1">
      <w:start w:val="1"/>
      <w:numFmt w:val="lowerLetter"/>
      <w:lvlText w:val="%2."/>
      <w:lvlJc w:val="left"/>
      <w:pPr>
        <w:tabs>
          <w:tab w:val="num" w:pos="1440"/>
        </w:tabs>
        <w:ind w:left="1440" w:hanging="360"/>
      </w:pPr>
    </w:lvl>
    <w:lvl w:ilvl="2" w:tplc="972604C4" w:tentative="1">
      <w:start w:val="1"/>
      <w:numFmt w:val="lowerRoman"/>
      <w:lvlText w:val="%3."/>
      <w:lvlJc w:val="right"/>
      <w:pPr>
        <w:tabs>
          <w:tab w:val="num" w:pos="2160"/>
        </w:tabs>
        <w:ind w:left="2160" w:hanging="180"/>
      </w:pPr>
    </w:lvl>
    <w:lvl w:ilvl="3" w:tplc="1132316A" w:tentative="1">
      <w:start w:val="1"/>
      <w:numFmt w:val="decimal"/>
      <w:lvlText w:val="%4."/>
      <w:lvlJc w:val="left"/>
      <w:pPr>
        <w:tabs>
          <w:tab w:val="num" w:pos="2880"/>
        </w:tabs>
        <w:ind w:left="2880" w:hanging="360"/>
      </w:pPr>
    </w:lvl>
    <w:lvl w:ilvl="4" w:tplc="2CECBED2" w:tentative="1">
      <w:start w:val="1"/>
      <w:numFmt w:val="lowerLetter"/>
      <w:lvlText w:val="%5."/>
      <w:lvlJc w:val="left"/>
      <w:pPr>
        <w:tabs>
          <w:tab w:val="num" w:pos="3600"/>
        </w:tabs>
        <w:ind w:left="3600" w:hanging="360"/>
      </w:pPr>
    </w:lvl>
    <w:lvl w:ilvl="5" w:tplc="05CE2F6E" w:tentative="1">
      <w:start w:val="1"/>
      <w:numFmt w:val="lowerRoman"/>
      <w:lvlText w:val="%6."/>
      <w:lvlJc w:val="right"/>
      <w:pPr>
        <w:tabs>
          <w:tab w:val="num" w:pos="4320"/>
        </w:tabs>
        <w:ind w:left="4320" w:hanging="180"/>
      </w:pPr>
    </w:lvl>
    <w:lvl w:ilvl="6" w:tplc="1598C3C6" w:tentative="1">
      <w:start w:val="1"/>
      <w:numFmt w:val="decimal"/>
      <w:lvlText w:val="%7."/>
      <w:lvlJc w:val="left"/>
      <w:pPr>
        <w:tabs>
          <w:tab w:val="num" w:pos="5040"/>
        </w:tabs>
        <w:ind w:left="5040" w:hanging="360"/>
      </w:pPr>
    </w:lvl>
    <w:lvl w:ilvl="7" w:tplc="2FF8C11C" w:tentative="1">
      <w:start w:val="1"/>
      <w:numFmt w:val="lowerLetter"/>
      <w:lvlText w:val="%8."/>
      <w:lvlJc w:val="left"/>
      <w:pPr>
        <w:tabs>
          <w:tab w:val="num" w:pos="5760"/>
        </w:tabs>
        <w:ind w:left="5760" w:hanging="360"/>
      </w:pPr>
    </w:lvl>
    <w:lvl w:ilvl="8" w:tplc="F328CB62" w:tentative="1">
      <w:start w:val="1"/>
      <w:numFmt w:val="lowerRoman"/>
      <w:lvlText w:val="%9."/>
      <w:lvlJc w:val="right"/>
      <w:pPr>
        <w:tabs>
          <w:tab w:val="num" w:pos="6480"/>
        </w:tabs>
        <w:ind w:left="6480" w:hanging="180"/>
      </w:pPr>
    </w:lvl>
  </w:abstractNum>
  <w:abstractNum w:abstractNumId="7" w15:restartNumberingAfterBreak="0">
    <w:nsid w:val="17996CB1"/>
    <w:multiLevelType w:val="hybridMultilevel"/>
    <w:tmpl w:val="AA82ACF6"/>
    <w:lvl w:ilvl="0" w:tplc="A46E7BF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DA065B"/>
    <w:multiLevelType w:val="hybridMultilevel"/>
    <w:tmpl w:val="C6AC70BA"/>
    <w:lvl w:ilvl="0" w:tplc="8DB2929A">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F32D18"/>
    <w:multiLevelType w:val="singleLevel"/>
    <w:tmpl w:val="1C7E7880"/>
    <w:lvl w:ilvl="0">
      <w:start w:val="1"/>
      <w:numFmt w:val="decimal"/>
      <w:lvlText w:val="%1)"/>
      <w:lvlJc w:val="left"/>
      <w:pPr>
        <w:tabs>
          <w:tab w:val="num" w:pos="360"/>
        </w:tabs>
        <w:ind w:left="360" w:hanging="360"/>
      </w:pPr>
      <w:rPr>
        <w:rFonts w:hint="default"/>
      </w:rPr>
    </w:lvl>
  </w:abstractNum>
  <w:abstractNum w:abstractNumId="10" w15:restartNumberingAfterBreak="0">
    <w:nsid w:val="2AA95C88"/>
    <w:multiLevelType w:val="singleLevel"/>
    <w:tmpl w:val="207A425E"/>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631458"/>
    <w:multiLevelType w:val="singleLevel"/>
    <w:tmpl w:val="8F10C306"/>
    <w:lvl w:ilvl="0">
      <w:start w:val="1"/>
      <w:numFmt w:val="lowerLetter"/>
      <w:lvlText w:val="%1)"/>
      <w:lvlJc w:val="left"/>
      <w:pPr>
        <w:tabs>
          <w:tab w:val="num" w:pos="704"/>
        </w:tabs>
        <w:ind w:left="704" w:hanging="420"/>
      </w:pPr>
      <w:rPr>
        <w:rFonts w:hint="default"/>
        <w:b w:val="0"/>
      </w:rPr>
    </w:lvl>
  </w:abstractNum>
  <w:abstractNum w:abstractNumId="12" w15:restartNumberingAfterBreak="0">
    <w:nsid w:val="378E0EBD"/>
    <w:multiLevelType w:val="singleLevel"/>
    <w:tmpl w:val="837EF970"/>
    <w:lvl w:ilvl="0">
      <w:start w:val="1"/>
      <w:numFmt w:val="decimal"/>
      <w:lvlText w:val="%1)"/>
      <w:lvlJc w:val="left"/>
      <w:pPr>
        <w:tabs>
          <w:tab w:val="num" w:pos="360"/>
        </w:tabs>
        <w:ind w:left="360" w:hanging="360"/>
      </w:pPr>
      <w:rPr>
        <w:rFonts w:hint="default"/>
      </w:rPr>
    </w:lvl>
  </w:abstractNum>
  <w:abstractNum w:abstractNumId="13" w15:restartNumberingAfterBreak="0">
    <w:nsid w:val="3A5B755A"/>
    <w:multiLevelType w:val="hybridMultilevel"/>
    <w:tmpl w:val="27CC467E"/>
    <w:lvl w:ilvl="0" w:tplc="694052C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787645"/>
    <w:multiLevelType w:val="singleLevel"/>
    <w:tmpl w:val="D2AA3F12"/>
    <w:lvl w:ilvl="0">
      <w:start w:val="1"/>
      <w:numFmt w:val="decimal"/>
      <w:lvlText w:val="%1)"/>
      <w:lvlJc w:val="left"/>
      <w:pPr>
        <w:tabs>
          <w:tab w:val="num" w:pos="360"/>
        </w:tabs>
        <w:ind w:left="360" w:hanging="360"/>
      </w:pPr>
      <w:rPr>
        <w:rFonts w:hint="default"/>
      </w:rPr>
    </w:lvl>
  </w:abstractNum>
  <w:abstractNum w:abstractNumId="15" w15:restartNumberingAfterBreak="0">
    <w:nsid w:val="3DB3495A"/>
    <w:multiLevelType w:val="singleLevel"/>
    <w:tmpl w:val="207A425E"/>
    <w:lvl w:ilvl="0">
      <w:start w:val="1"/>
      <w:numFmt w:val="decimal"/>
      <w:lvlText w:val="%1)"/>
      <w:lvlJc w:val="left"/>
      <w:pPr>
        <w:tabs>
          <w:tab w:val="num" w:pos="360"/>
        </w:tabs>
        <w:ind w:left="360" w:hanging="360"/>
      </w:pPr>
      <w:rPr>
        <w:rFonts w:hint="default"/>
      </w:rPr>
    </w:lvl>
  </w:abstractNum>
  <w:abstractNum w:abstractNumId="16" w15:restartNumberingAfterBreak="0">
    <w:nsid w:val="419832E9"/>
    <w:multiLevelType w:val="singleLevel"/>
    <w:tmpl w:val="207A425E"/>
    <w:lvl w:ilvl="0">
      <w:start w:val="1"/>
      <w:numFmt w:val="decimal"/>
      <w:lvlText w:val="%1)"/>
      <w:lvlJc w:val="left"/>
      <w:pPr>
        <w:tabs>
          <w:tab w:val="num" w:pos="360"/>
        </w:tabs>
        <w:ind w:left="360" w:hanging="360"/>
      </w:pPr>
      <w:rPr>
        <w:rFonts w:hint="default"/>
      </w:rPr>
    </w:lvl>
  </w:abstractNum>
  <w:abstractNum w:abstractNumId="17" w15:restartNumberingAfterBreak="0">
    <w:nsid w:val="4D520970"/>
    <w:multiLevelType w:val="hybridMultilevel"/>
    <w:tmpl w:val="6D3E67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7B2E87"/>
    <w:multiLevelType w:val="hybridMultilevel"/>
    <w:tmpl w:val="D8F01C7C"/>
    <w:lvl w:ilvl="0" w:tplc="14E85C06">
      <w:start w:val="1"/>
      <w:numFmt w:val="decimal"/>
      <w:lvlText w:val="%1."/>
      <w:lvlJc w:val="left"/>
      <w:pPr>
        <w:tabs>
          <w:tab w:val="num" w:pos="720"/>
        </w:tabs>
        <w:ind w:left="720" w:hanging="360"/>
      </w:pPr>
      <w:rPr>
        <w:rFonts w:hint="default"/>
      </w:rPr>
    </w:lvl>
    <w:lvl w:ilvl="1" w:tplc="EB826CBA">
      <w:start w:val="1"/>
      <w:numFmt w:val="bullet"/>
      <w:lvlText w:val=""/>
      <w:lvlJc w:val="left"/>
      <w:pPr>
        <w:tabs>
          <w:tab w:val="num" w:pos="1440"/>
        </w:tabs>
        <w:ind w:left="1440" w:hanging="360"/>
      </w:pPr>
      <w:rPr>
        <w:rFonts w:ascii="Symbol" w:hAnsi="Symbol" w:hint="default"/>
      </w:rPr>
    </w:lvl>
    <w:lvl w:ilvl="2" w:tplc="7B4EFB76" w:tentative="1">
      <w:start w:val="1"/>
      <w:numFmt w:val="bullet"/>
      <w:lvlText w:val=""/>
      <w:lvlJc w:val="left"/>
      <w:pPr>
        <w:tabs>
          <w:tab w:val="num" w:pos="2160"/>
        </w:tabs>
        <w:ind w:left="2160" w:hanging="360"/>
      </w:pPr>
      <w:rPr>
        <w:rFonts w:ascii="Wingdings" w:hAnsi="Wingdings" w:hint="default"/>
      </w:rPr>
    </w:lvl>
    <w:lvl w:ilvl="3" w:tplc="5FD0453C" w:tentative="1">
      <w:start w:val="1"/>
      <w:numFmt w:val="bullet"/>
      <w:lvlText w:val=""/>
      <w:lvlJc w:val="left"/>
      <w:pPr>
        <w:tabs>
          <w:tab w:val="num" w:pos="2880"/>
        </w:tabs>
        <w:ind w:left="2880" w:hanging="360"/>
      </w:pPr>
      <w:rPr>
        <w:rFonts w:ascii="Symbol" w:hAnsi="Symbol" w:hint="default"/>
      </w:rPr>
    </w:lvl>
    <w:lvl w:ilvl="4" w:tplc="7CC2A748" w:tentative="1">
      <w:start w:val="1"/>
      <w:numFmt w:val="bullet"/>
      <w:lvlText w:val="o"/>
      <w:lvlJc w:val="left"/>
      <w:pPr>
        <w:tabs>
          <w:tab w:val="num" w:pos="3600"/>
        </w:tabs>
        <w:ind w:left="3600" w:hanging="360"/>
      </w:pPr>
      <w:rPr>
        <w:rFonts w:ascii="Courier New" w:hAnsi="Courier New" w:cs="Courier New" w:hint="default"/>
      </w:rPr>
    </w:lvl>
    <w:lvl w:ilvl="5" w:tplc="0BFC22E2" w:tentative="1">
      <w:start w:val="1"/>
      <w:numFmt w:val="bullet"/>
      <w:lvlText w:val=""/>
      <w:lvlJc w:val="left"/>
      <w:pPr>
        <w:tabs>
          <w:tab w:val="num" w:pos="4320"/>
        </w:tabs>
        <w:ind w:left="4320" w:hanging="360"/>
      </w:pPr>
      <w:rPr>
        <w:rFonts w:ascii="Wingdings" w:hAnsi="Wingdings" w:hint="default"/>
      </w:rPr>
    </w:lvl>
    <w:lvl w:ilvl="6" w:tplc="8098B46E" w:tentative="1">
      <w:start w:val="1"/>
      <w:numFmt w:val="bullet"/>
      <w:lvlText w:val=""/>
      <w:lvlJc w:val="left"/>
      <w:pPr>
        <w:tabs>
          <w:tab w:val="num" w:pos="5040"/>
        </w:tabs>
        <w:ind w:left="5040" w:hanging="360"/>
      </w:pPr>
      <w:rPr>
        <w:rFonts w:ascii="Symbol" w:hAnsi="Symbol" w:hint="default"/>
      </w:rPr>
    </w:lvl>
    <w:lvl w:ilvl="7" w:tplc="7658A5F4" w:tentative="1">
      <w:start w:val="1"/>
      <w:numFmt w:val="bullet"/>
      <w:lvlText w:val="o"/>
      <w:lvlJc w:val="left"/>
      <w:pPr>
        <w:tabs>
          <w:tab w:val="num" w:pos="5760"/>
        </w:tabs>
        <w:ind w:left="5760" w:hanging="360"/>
      </w:pPr>
      <w:rPr>
        <w:rFonts w:ascii="Courier New" w:hAnsi="Courier New" w:cs="Courier New" w:hint="default"/>
      </w:rPr>
    </w:lvl>
    <w:lvl w:ilvl="8" w:tplc="FA72AC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C6119"/>
    <w:multiLevelType w:val="hybridMultilevel"/>
    <w:tmpl w:val="313C29B0"/>
    <w:lvl w:ilvl="0" w:tplc="8F6800B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9C2FDE"/>
    <w:multiLevelType w:val="singleLevel"/>
    <w:tmpl w:val="97C6F446"/>
    <w:lvl w:ilvl="0">
      <w:start w:val="1"/>
      <w:numFmt w:val="lowerLetter"/>
      <w:lvlText w:val="%1)"/>
      <w:lvlJc w:val="left"/>
      <w:pPr>
        <w:tabs>
          <w:tab w:val="num" w:pos="786"/>
        </w:tabs>
        <w:ind w:left="786" w:hanging="360"/>
      </w:pPr>
      <w:rPr>
        <w:rFonts w:hint="default"/>
      </w:rPr>
    </w:lvl>
  </w:abstractNum>
  <w:abstractNum w:abstractNumId="21" w15:restartNumberingAfterBreak="0">
    <w:nsid w:val="50F812DE"/>
    <w:multiLevelType w:val="singleLevel"/>
    <w:tmpl w:val="837EF970"/>
    <w:lvl w:ilvl="0">
      <w:start w:val="1"/>
      <w:numFmt w:val="decimal"/>
      <w:lvlText w:val="%1)"/>
      <w:lvlJc w:val="left"/>
      <w:pPr>
        <w:tabs>
          <w:tab w:val="num" w:pos="360"/>
        </w:tabs>
        <w:ind w:left="360" w:hanging="360"/>
      </w:pPr>
      <w:rPr>
        <w:rFonts w:hint="default"/>
      </w:rPr>
    </w:lvl>
  </w:abstractNum>
  <w:abstractNum w:abstractNumId="22" w15:restartNumberingAfterBreak="0">
    <w:nsid w:val="5E8318B4"/>
    <w:multiLevelType w:val="hybridMultilevel"/>
    <w:tmpl w:val="C3C88BD2"/>
    <w:lvl w:ilvl="0" w:tplc="FFFFFFFF">
      <w:start w:val="2"/>
      <w:numFmt w:val="decimal"/>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FDD7913"/>
    <w:multiLevelType w:val="singleLevel"/>
    <w:tmpl w:val="19D42392"/>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220260"/>
    <w:multiLevelType w:val="singleLevel"/>
    <w:tmpl w:val="1C7E7880"/>
    <w:lvl w:ilvl="0">
      <w:start w:val="1"/>
      <w:numFmt w:val="decimal"/>
      <w:lvlText w:val="%1)"/>
      <w:lvlJc w:val="left"/>
      <w:pPr>
        <w:tabs>
          <w:tab w:val="num" w:pos="360"/>
        </w:tabs>
        <w:ind w:left="360" w:hanging="360"/>
      </w:pPr>
      <w:rPr>
        <w:rFonts w:hint="default"/>
      </w:rPr>
    </w:lvl>
  </w:abstractNum>
  <w:abstractNum w:abstractNumId="25" w15:restartNumberingAfterBreak="0">
    <w:nsid w:val="66D24DA2"/>
    <w:multiLevelType w:val="multilevel"/>
    <w:tmpl w:val="F176FE9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7643BC4"/>
    <w:multiLevelType w:val="singleLevel"/>
    <w:tmpl w:val="1C7E7880"/>
    <w:lvl w:ilvl="0">
      <w:start w:val="1"/>
      <w:numFmt w:val="decimal"/>
      <w:lvlText w:val="%1)"/>
      <w:lvlJc w:val="left"/>
      <w:pPr>
        <w:tabs>
          <w:tab w:val="num" w:pos="360"/>
        </w:tabs>
        <w:ind w:left="360" w:hanging="360"/>
      </w:pPr>
      <w:rPr>
        <w:rFonts w:hint="default"/>
      </w:rPr>
    </w:lvl>
  </w:abstractNum>
  <w:abstractNum w:abstractNumId="27" w15:restartNumberingAfterBreak="0">
    <w:nsid w:val="68C52DF3"/>
    <w:multiLevelType w:val="hybridMultilevel"/>
    <w:tmpl w:val="EA903B92"/>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236A66"/>
    <w:multiLevelType w:val="singleLevel"/>
    <w:tmpl w:val="D2AA3F12"/>
    <w:lvl w:ilvl="0">
      <w:start w:val="1"/>
      <w:numFmt w:val="decimal"/>
      <w:lvlText w:val="%1)"/>
      <w:lvlJc w:val="left"/>
      <w:pPr>
        <w:tabs>
          <w:tab w:val="num" w:pos="360"/>
        </w:tabs>
        <w:ind w:left="360" w:hanging="360"/>
      </w:pPr>
      <w:rPr>
        <w:rFonts w:hint="default"/>
      </w:rPr>
    </w:lvl>
  </w:abstractNum>
  <w:abstractNum w:abstractNumId="29" w15:restartNumberingAfterBreak="0">
    <w:nsid w:val="6B4171D2"/>
    <w:multiLevelType w:val="singleLevel"/>
    <w:tmpl w:val="16C841D8"/>
    <w:lvl w:ilvl="0">
      <w:start w:val="1"/>
      <w:numFmt w:val="lowerLetter"/>
      <w:lvlText w:val="%1) "/>
      <w:lvlJc w:val="left"/>
      <w:pPr>
        <w:tabs>
          <w:tab w:val="num" w:pos="360"/>
        </w:tabs>
        <w:ind w:left="340" w:hanging="340"/>
      </w:pPr>
      <w:rPr>
        <w:rFonts w:ascii="Times New Roman" w:hAnsi="Times New Roman" w:hint="default"/>
        <w:b w:val="0"/>
        <w:i w:val="0"/>
        <w:sz w:val="24"/>
        <w:u w:val="none"/>
      </w:rPr>
    </w:lvl>
  </w:abstractNum>
  <w:abstractNum w:abstractNumId="30" w15:restartNumberingAfterBreak="0">
    <w:nsid w:val="7C1F003F"/>
    <w:multiLevelType w:val="hybridMultilevel"/>
    <w:tmpl w:val="62105602"/>
    <w:lvl w:ilvl="0" w:tplc="8C0C158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D087077"/>
    <w:multiLevelType w:val="singleLevel"/>
    <w:tmpl w:val="1C7E7880"/>
    <w:lvl w:ilvl="0">
      <w:start w:val="1"/>
      <w:numFmt w:val="decimal"/>
      <w:lvlText w:val="%1)"/>
      <w:lvlJc w:val="left"/>
      <w:pPr>
        <w:tabs>
          <w:tab w:val="num" w:pos="360"/>
        </w:tabs>
        <w:ind w:left="360" w:hanging="360"/>
      </w:pPr>
      <w:rPr>
        <w:rFonts w:hint="default"/>
      </w:rPr>
    </w:lvl>
  </w:abstractNum>
  <w:abstractNum w:abstractNumId="32" w15:restartNumberingAfterBreak="0">
    <w:nsid w:val="7E7806E3"/>
    <w:multiLevelType w:val="hybridMultilevel"/>
    <w:tmpl w:val="AC1666EA"/>
    <w:lvl w:ilvl="0" w:tplc="04050011">
      <w:start w:val="1"/>
      <w:numFmt w:val="decimal"/>
      <w:lvlText w:val="%1)"/>
      <w:lvlJc w:val="left"/>
      <w:pPr>
        <w:tabs>
          <w:tab w:val="num" w:pos="578"/>
        </w:tabs>
        <w:ind w:left="578" w:hanging="360"/>
      </w:p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33" w15:restartNumberingAfterBreak="0">
    <w:nsid w:val="7FEB4097"/>
    <w:multiLevelType w:val="singleLevel"/>
    <w:tmpl w:val="B088E6BA"/>
    <w:lvl w:ilvl="0">
      <w:start w:val="1"/>
      <w:numFmt w:val="decimal"/>
      <w:lvlText w:val="%1)"/>
      <w:lvlJc w:val="left"/>
      <w:pPr>
        <w:tabs>
          <w:tab w:val="num" w:pos="360"/>
        </w:tabs>
        <w:ind w:left="360" w:hanging="360"/>
      </w:pPr>
      <w:rPr>
        <w:rFonts w:hint="default"/>
      </w:rPr>
    </w:lvl>
  </w:abstractNum>
  <w:num w:numId="1">
    <w:abstractNumId w:val="10"/>
  </w:num>
  <w:num w:numId="2">
    <w:abstractNumId w:val="13"/>
  </w:num>
  <w:num w:numId="3">
    <w:abstractNumId w:val="30"/>
  </w:num>
  <w:num w:numId="4">
    <w:abstractNumId w:val="25"/>
  </w:num>
  <w:num w:numId="5">
    <w:abstractNumId w:val="17"/>
  </w:num>
  <w:num w:numId="6">
    <w:abstractNumId w:val="29"/>
  </w:num>
  <w:num w:numId="7">
    <w:abstractNumId w:val="21"/>
  </w:num>
  <w:num w:numId="8">
    <w:abstractNumId w:val="4"/>
  </w:num>
  <w:num w:numId="9">
    <w:abstractNumId w:val="16"/>
  </w:num>
  <w:num w:numId="10">
    <w:abstractNumId w:val="20"/>
  </w:num>
  <w:num w:numId="11">
    <w:abstractNumId w:val="22"/>
  </w:num>
  <w:num w:numId="12">
    <w:abstractNumId w:val="8"/>
  </w:num>
  <w:num w:numId="13">
    <w:abstractNumId w:val="1"/>
  </w:num>
  <w:num w:numId="14">
    <w:abstractNumId w:val="9"/>
  </w:num>
  <w:num w:numId="15">
    <w:abstractNumId w:val="26"/>
  </w:num>
  <w:num w:numId="16">
    <w:abstractNumId w:val="5"/>
  </w:num>
  <w:num w:numId="17">
    <w:abstractNumId w:val="7"/>
  </w:num>
  <w:num w:numId="18">
    <w:abstractNumId w:val="19"/>
  </w:num>
  <w:num w:numId="19">
    <w:abstractNumId w:val="18"/>
  </w:num>
  <w:num w:numId="20">
    <w:abstractNumId w:val="12"/>
  </w:num>
  <w:num w:numId="21">
    <w:abstractNumId w:val="0"/>
  </w:num>
  <w:num w:numId="22">
    <w:abstractNumId w:val="15"/>
  </w:num>
  <w:num w:numId="23">
    <w:abstractNumId w:val="23"/>
  </w:num>
  <w:num w:numId="24">
    <w:abstractNumId w:val="2"/>
    <w:lvlOverride w:ilvl="0">
      <w:lvl w:ilvl="0">
        <w:start w:val="1"/>
        <w:numFmt w:val="decimal"/>
        <w:lvlText w:val="%1)"/>
        <w:lvlJc w:val="left"/>
        <w:pPr>
          <w:tabs>
            <w:tab w:val="num" w:pos="928"/>
          </w:tabs>
          <w:ind w:left="928" w:hanging="360"/>
        </w:pPr>
        <w:rPr>
          <w:rFonts w:hint="default"/>
        </w:rPr>
      </w:lvl>
    </w:lvlOverride>
  </w:num>
  <w:num w:numId="25">
    <w:abstractNumId w:val="6"/>
  </w:num>
  <w:num w:numId="26">
    <w:abstractNumId w:val="27"/>
  </w:num>
  <w:num w:numId="27">
    <w:abstractNumId w:val="28"/>
  </w:num>
  <w:num w:numId="28">
    <w:abstractNumId w:val="33"/>
  </w:num>
  <w:num w:numId="29">
    <w:abstractNumId w:val="3"/>
  </w:num>
  <w:num w:numId="30">
    <w:abstractNumId w:val="11"/>
  </w:num>
  <w:num w:numId="31">
    <w:abstractNumId w:val="32"/>
  </w:num>
  <w:num w:numId="32">
    <w:abstractNumId w:val="14"/>
  </w:num>
  <w:num w:numId="33">
    <w:abstractNumId w:val="2"/>
    <w:lvlOverride w:ilvl="0">
      <w:lvl w:ilvl="0">
        <w:start w:val="1"/>
        <w:numFmt w:val="decimal"/>
        <w:lvlText w:val="%1)"/>
        <w:lvlJc w:val="left"/>
        <w:pPr>
          <w:tabs>
            <w:tab w:val="num" w:pos="360"/>
          </w:tabs>
          <w:ind w:left="360" w:hanging="360"/>
        </w:pPr>
        <w:rPr>
          <w:rFonts w:hint="default"/>
        </w:rPr>
      </w:lvl>
    </w:lvlOverride>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BC"/>
    <w:rsid w:val="000027E2"/>
    <w:rsid w:val="0001060F"/>
    <w:rsid w:val="0001369D"/>
    <w:rsid w:val="0002185F"/>
    <w:rsid w:val="00027FB6"/>
    <w:rsid w:val="00036134"/>
    <w:rsid w:val="00042233"/>
    <w:rsid w:val="000652EB"/>
    <w:rsid w:val="0006727B"/>
    <w:rsid w:val="00067F1C"/>
    <w:rsid w:val="00071E24"/>
    <w:rsid w:val="00073432"/>
    <w:rsid w:val="00081B32"/>
    <w:rsid w:val="00096997"/>
    <w:rsid w:val="000D25D9"/>
    <w:rsid w:val="000E7659"/>
    <w:rsid w:val="000F30A1"/>
    <w:rsid w:val="00100395"/>
    <w:rsid w:val="00103D02"/>
    <w:rsid w:val="00104F4F"/>
    <w:rsid w:val="0011025B"/>
    <w:rsid w:val="001105A7"/>
    <w:rsid w:val="00115F75"/>
    <w:rsid w:val="001509A2"/>
    <w:rsid w:val="001671A0"/>
    <w:rsid w:val="001B48D1"/>
    <w:rsid w:val="001B4A77"/>
    <w:rsid w:val="001B58BF"/>
    <w:rsid w:val="001C4EB6"/>
    <w:rsid w:val="001C516B"/>
    <w:rsid w:val="001D30E4"/>
    <w:rsid w:val="001E14FE"/>
    <w:rsid w:val="001F49FB"/>
    <w:rsid w:val="00207385"/>
    <w:rsid w:val="002240D1"/>
    <w:rsid w:val="00285691"/>
    <w:rsid w:val="002900C4"/>
    <w:rsid w:val="0029089E"/>
    <w:rsid w:val="002944EC"/>
    <w:rsid w:val="002A01EC"/>
    <w:rsid w:val="002A0CBC"/>
    <w:rsid w:val="002B3B44"/>
    <w:rsid w:val="002C1D2E"/>
    <w:rsid w:val="002D0E3D"/>
    <w:rsid w:val="002F130C"/>
    <w:rsid w:val="00300737"/>
    <w:rsid w:val="003023E9"/>
    <w:rsid w:val="00322603"/>
    <w:rsid w:val="003263B2"/>
    <w:rsid w:val="00334423"/>
    <w:rsid w:val="003379CB"/>
    <w:rsid w:val="00353205"/>
    <w:rsid w:val="00365B11"/>
    <w:rsid w:val="003862F6"/>
    <w:rsid w:val="003865DC"/>
    <w:rsid w:val="003A23E7"/>
    <w:rsid w:val="003A4AD0"/>
    <w:rsid w:val="003C514A"/>
    <w:rsid w:val="003D5185"/>
    <w:rsid w:val="003E56D3"/>
    <w:rsid w:val="003E708E"/>
    <w:rsid w:val="003F1C5D"/>
    <w:rsid w:val="004112DA"/>
    <w:rsid w:val="00415841"/>
    <w:rsid w:val="00423075"/>
    <w:rsid w:val="0045153B"/>
    <w:rsid w:val="00457575"/>
    <w:rsid w:val="00464AFA"/>
    <w:rsid w:val="004719D6"/>
    <w:rsid w:val="004869AC"/>
    <w:rsid w:val="004A7492"/>
    <w:rsid w:val="004C31E5"/>
    <w:rsid w:val="004D5F93"/>
    <w:rsid w:val="004E1C6C"/>
    <w:rsid w:val="004F484C"/>
    <w:rsid w:val="005054E4"/>
    <w:rsid w:val="005209FB"/>
    <w:rsid w:val="0053133A"/>
    <w:rsid w:val="0053573A"/>
    <w:rsid w:val="0053700D"/>
    <w:rsid w:val="00541DB0"/>
    <w:rsid w:val="005A41AA"/>
    <w:rsid w:val="005A5596"/>
    <w:rsid w:val="005C23BC"/>
    <w:rsid w:val="005D1244"/>
    <w:rsid w:val="005E3184"/>
    <w:rsid w:val="005F4565"/>
    <w:rsid w:val="005F4F1A"/>
    <w:rsid w:val="00613E5C"/>
    <w:rsid w:val="00627FA6"/>
    <w:rsid w:val="006550FE"/>
    <w:rsid w:val="006C0C26"/>
    <w:rsid w:val="006D1E49"/>
    <w:rsid w:val="00730838"/>
    <w:rsid w:val="007442E2"/>
    <w:rsid w:val="00774D43"/>
    <w:rsid w:val="00790FA9"/>
    <w:rsid w:val="007B513C"/>
    <w:rsid w:val="007C2B09"/>
    <w:rsid w:val="007D1B97"/>
    <w:rsid w:val="007D67E6"/>
    <w:rsid w:val="007E3AFC"/>
    <w:rsid w:val="007F3798"/>
    <w:rsid w:val="0080392B"/>
    <w:rsid w:val="00826F76"/>
    <w:rsid w:val="008477A8"/>
    <w:rsid w:val="00861898"/>
    <w:rsid w:val="0087239A"/>
    <w:rsid w:val="00880F7E"/>
    <w:rsid w:val="008B5454"/>
    <w:rsid w:val="008C197F"/>
    <w:rsid w:val="008C5633"/>
    <w:rsid w:val="008D47C6"/>
    <w:rsid w:val="008F623F"/>
    <w:rsid w:val="008F70AC"/>
    <w:rsid w:val="009023E9"/>
    <w:rsid w:val="0090378B"/>
    <w:rsid w:val="009312BF"/>
    <w:rsid w:val="00931A12"/>
    <w:rsid w:val="0093305D"/>
    <w:rsid w:val="00951F4E"/>
    <w:rsid w:val="00967D73"/>
    <w:rsid w:val="00995E32"/>
    <w:rsid w:val="009A6B90"/>
    <w:rsid w:val="009D7C31"/>
    <w:rsid w:val="009E724E"/>
    <w:rsid w:val="009E76C8"/>
    <w:rsid w:val="009F0CE4"/>
    <w:rsid w:val="00A007B2"/>
    <w:rsid w:val="00A16982"/>
    <w:rsid w:val="00A300DC"/>
    <w:rsid w:val="00A47D95"/>
    <w:rsid w:val="00A66678"/>
    <w:rsid w:val="00A733E4"/>
    <w:rsid w:val="00AA682B"/>
    <w:rsid w:val="00AC14BD"/>
    <w:rsid w:val="00AC7442"/>
    <w:rsid w:val="00AE5EF9"/>
    <w:rsid w:val="00AF348F"/>
    <w:rsid w:val="00B0347D"/>
    <w:rsid w:val="00B66DE2"/>
    <w:rsid w:val="00B71023"/>
    <w:rsid w:val="00B8126D"/>
    <w:rsid w:val="00B900A6"/>
    <w:rsid w:val="00BB3FCC"/>
    <w:rsid w:val="00BC4565"/>
    <w:rsid w:val="00BC64C5"/>
    <w:rsid w:val="00BC6E2A"/>
    <w:rsid w:val="00BD098A"/>
    <w:rsid w:val="00C0630A"/>
    <w:rsid w:val="00C12C12"/>
    <w:rsid w:val="00C169E0"/>
    <w:rsid w:val="00C26709"/>
    <w:rsid w:val="00C745D0"/>
    <w:rsid w:val="00C87A9D"/>
    <w:rsid w:val="00C95729"/>
    <w:rsid w:val="00CA74E4"/>
    <w:rsid w:val="00CB3D1A"/>
    <w:rsid w:val="00CD7EED"/>
    <w:rsid w:val="00CF5591"/>
    <w:rsid w:val="00D06BD6"/>
    <w:rsid w:val="00D2552B"/>
    <w:rsid w:val="00D42843"/>
    <w:rsid w:val="00D51E8C"/>
    <w:rsid w:val="00D53282"/>
    <w:rsid w:val="00D65413"/>
    <w:rsid w:val="00D75494"/>
    <w:rsid w:val="00D82FAA"/>
    <w:rsid w:val="00D835F5"/>
    <w:rsid w:val="00D838AF"/>
    <w:rsid w:val="00DB0BC0"/>
    <w:rsid w:val="00DB3E0E"/>
    <w:rsid w:val="00DC39A4"/>
    <w:rsid w:val="00DE6360"/>
    <w:rsid w:val="00DF7A35"/>
    <w:rsid w:val="00E20BAD"/>
    <w:rsid w:val="00E273FB"/>
    <w:rsid w:val="00E6079B"/>
    <w:rsid w:val="00E82DB6"/>
    <w:rsid w:val="00EA21F6"/>
    <w:rsid w:val="00EA252C"/>
    <w:rsid w:val="00EC5D80"/>
    <w:rsid w:val="00EF2115"/>
    <w:rsid w:val="00EF633C"/>
    <w:rsid w:val="00F33C54"/>
    <w:rsid w:val="00F447E8"/>
    <w:rsid w:val="00F53A09"/>
    <w:rsid w:val="00F8118E"/>
    <w:rsid w:val="00FC5B06"/>
    <w:rsid w:val="00FD1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E0D7A5"/>
  <w15:docId w15:val="{E8FE58E0-36E9-468C-A1C5-64026BDB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23B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C23BC"/>
    <w:pPr>
      <w:keepNext/>
      <w:spacing w:before="120" w:line="240" w:lineRule="atLeast"/>
      <w:jc w:val="center"/>
      <w:outlineLvl w:val="0"/>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23BC"/>
    <w:rPr>
      <w:rFonts w:ascii="Times New Roman" w:eastAsia="Times New Roman" w:hAnsi="Times New Roman" w:cs="Times New Roman"/>
      <w:sz w:val="24"/>
      <w:szCs w:val="20"/>
      <w:u w:val="single"/>
      <w:lang w:eastAsia="cs-CZ"/>
    </w:rPr>
  </w:style>
  <w:style w:type="character" w:styleId="Odkaznakoment">
    <w:name w:val="annotation reference"/>
    <w:rsid w:val="005C23BC"/>
    <w:rPr>
      <w:sz w:val="16"/>
      <w:szCs w:val="16"/>
    </w:rPr>
  </w:style>
  <w:style w:type="paragraph" w:styleId="Textkomente">
    <w:name w:val="annotation text"/>
    <w:basedOn w:val="Normln"/>
    <w:link w:val="TextkomenteChar"/>
    <w:rsid w:val="005C23BC"/>
  </w:style>
  <w:style w:type="character" w:customStyle="1" w:styleId="TextkomenteChar">
    <w:name w:val="Text komentáře Char"/>
    <w:basedOn w:val="Standardnpsmoodstavce"/>
    <w:link w:val="Textkomente"/>
    <w:rsid w:val="005C23B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C23BC"/>
    <w:rPr>
      <w:rFonts w:ascii="Tahoma" w:hAnsi="Tahoma" w:cs="Tahoma"/>
      <w:sz w:val="16"/>
      <w:szCs w:val="16"/>
    </w:rPr>
  </w:style>
  <w:style w:type="character" w:customStyle="1" w:styleId="TextbublinyChar">
    <w:name w:val="Text bubliny Char"/>
    <w:basedOn w:val="Standardnpsmoodstavce"/>
    <w:link w:val="Textbubliny"/>
    <w:uiPriority w:val="99"/>
    <w:semiHidden/>
    <w:rsid w:val="005C23BC"/>
    <w:rPr>
      <w:rFonts w:ascii="Tahoma" w:eastAsia="Times New Roman" w:hAnsi="Tahoma" w:cs="Tahoma"/>
      <w:sz w:val="16"/>
      <w:szCs w:val="16"/>
      <w:lang w:eastAsia="cs-CZ"/>
    </w:rPr>
  </w:style>
  <w:style w:type="paragraph" w:styleId="Odstavecseseznamem">
    <w:name w:val="List Paragraph"/>
    <w:basedOn w:val="Normln"/>
    <w:uiPriority w:val="34"/>
    <w:qFormat/>
    <w:rsid w:val="005C23BC"/>
    <w:pPr>
      <w:ind w:left="720"/>
      <w:contextualSpacing/>
    </w:pPr>
  </w:style>
  <w:style w:type="paragraph" w:styleId="Zhlav">
    <w:name w:val="header"/>
    <w:basedOn w:val="Normln"/>
    <w:link w:val="ZhlavChar"/>
    <w:uiPriority w:val="99"/>
    <w:unhideWhenUsed/>
    <w:rsid w:val="00334423"/>
    <w:pPr>
      <w:tabs>
        <w:tab w:val="center" w:pos="4536"/>
        <w:tab w:val="right" w:pos="9072"/>
      </w:tabs>
    </w:pPr>
  </w:style>
  <w:style w:type="character" w:customStyle="1" w:styleId="ZhlavChar">
    <w:name w:val="Záhlaví Char"/>
    <w:basedOn w:val="Standardnpsmoodstavce"/>
    <w:link w:val="Zhlav"/>
    <w:uiPriority w:val="99"/>
    <w:rsid w:val="0033442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34423"/>
    <w:pPr>
      <w:tabs>
        <w:tab w:val="center" w:pos="4536"/>
        <w:tab w:val="right" w:pos="9072"/>
      </w:tabs>
    </w:pPr>
  </w:style>
  <w:style w:type="character" w:customStyle="1" w:styleId="ZpatChar">
    <w:name w:val="Zápatí Char"/>
    <w:basedOn w:val="Standardnpsmoodstavce"/>
    <w:link w:val="Zpat"/>
    <w:uiPriority w:val="99"/>
    <w:rsid w:val="00334423"/>
    <w:rPr>
      <w:rFonts w:ascii="Times New Roman" w:eastAsia="Times New Roman" w:hAnsi="Times New Roman" w:cs="Times New Roman"/>
      <w:sz w:val="20"/>
      <w:szCs w:val="20"/>
      <w:lang w:eastAsia="cs-CZ"/>
    </w:rPr>
  </w:style>
  <w:style w:type="paragraph" w:styleId="Zkladntext">
    <w:name w:val="Body Text"/>
    <w:basedOn w:val="Normln"/>
    <w:link w:val="ZkladntextChar"/>
    <w:rsid w:val="0029089E"/>
    <w:pPr>
      <w:jc w:val="both"/>
    </w:pPr>
    <w:rPr>
      <w:sz w:val="24"/>
    </w:rPr>
  </w:style>
  <w:style w:type="character" w:customStyle="1" w:styleId="ZkladntextChar">
    <w:name w:val="Základní text Char"/>
    <w:basedOn w:val="Standardnpsmoodstavce"/>
    <w:link w:val="Zkladntext"/>
    <w:rsid w:val="0029089E"/>
    <w:rPr>
      <w:rFonts w:ascii="Times New Roman" w:eastAsia="Times New Roman" w:hAnsi="Times New Roman" w:cs="Times New Roman"/>
      <w:sz w:val="24"/>
      <w:szCs w:val="20"/>
      <w:lang w:eastAsia="cs-CZ"/>
    </w:rPr>
  </w:style>
  <w:style w:type="paragraph" w:customStyle="1" w:styleId="odstavec">
    <w:name w:val="odstavec"/>
    <w:basedOn w:val="Normln"/>
    <w:rsid w:val="0029089E"/>
    <w:pPr>
      <w:ind w:left="709" w:hanging="425"/>
      <w:jc w:val="both"/>
    </w:pPr>
    <w:rPr>
      <w:rFonts w:ascii="Garamond" w:hAnsi="Garamond"/>
      <w:sz w:val="24"/>
    </w:rPr>
  </w:style>
  <w:style w:type="paragraph" w:styleId="Pedmtkomente">
    <w:name w:val="annotation subject"/>
    <w:basedOn w:val="Textkomente"/>
    <w:next w:val="Textkomente"/>
    <w:link w:val="PedmtkomenteChar"/>
    <w:uiPriority w:val="99"/>
    <w:semiHidden/>
    <w:unhideWhenUsed/>
    <w:rsid w:val="00BB3FCC"/>
    <w:rPr>
      <w:b/>
      <w:bCs/>
    </w:rPr>
  </w:style>
  <w:style w:type="character" w:customStyle="1" w:styleId="PedmtkomenteChar">
    <w:name w:val="Předmět komentáře Char"/>
    <w:basedOn w:val="TextkomenteChar"/>
    <w:link w:val="Pedmtkomente"/>
    <w:uiPriority w:val="99"/>
    <w:semiHidden/>
    <w:rsid w:val="00BB3FCC"/>
    <w:rPr>
      <w:rFonts w:ascii="Times New Roman" w:eastAsia="Times New Roman" w:hAnsi="Times New Roman" w:cs="Times New Roman"/>
      <w:b/>
      <w:bCs/>
      <w:sz w:val="20"/>
      <w:szCs w:val="20"/>
      <w:lang w:eastAsia="cs-CZ"/>
    </w:rPr>
  </w:style>
  <w:style w:type="paragraph" w:styleId="Bezmezer">
    <w:name w:val="No Spacing"/>
    <w:uiPriority w:val="1"/>
    <w:qFormat/>
    <w:rsid w:val="002F130C"/>
    <w:pPr>
      <w:spacing w:after="0" w:line="240" w:lineRule="auto"/>
    </w:pPr>
    <w:rPr>
      <w:rFonts w:ascii="Times New Roman" w:eastAsia="Times New Roman" w:hAnsi="Times New Roman" w:cs="Times New Roman"/>
      <w:sz w:val="20"/>
      <w:szCs w:val="20"/>
      <w:lang w:eastAsia="cs-CZ"/>
    </w:rPr>
  </w:style>
  <w:style w:type="character" w:styleId="Hypertextovodkaz">
    <w:name w:val="Hyperlink"/>
    <w:rsid w:val="002F1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EF216-4CD0-4C1E-A35E-3A53AA0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4696</Words>
  <Characters>27712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Čudová Denisa</dc:creator>
  <cp:lastModifiedBy>Čudová Denisa</cp:lastModifiedBy>
  <cp:revision>9</cp:revision>
  <cp:lastPrinted>2018-05-04T09:46:00Z</cp:lastPrinted>
  <dcterms:created xsi:type="dcterms:W3CDTF">2021-05-12T15:45:00Z</dcterms:created>
  <dcterms:modified xsi:type="dcterms:W3CDTF">2021-05-18T07:54:00Z</dcterms:modified>
</cp:coreProperties>
</file>